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FBF8" w14:textId="77777777" w:rsidR="002201C0" w:rsidRDefault="002201C0">
      <w:pPr>
        <w:ind w:firstLineChars="150" w:firstLine="1260"/>
        <w:rPr>
          <w:rFonts w:ascii="华文行楷" w:eastAsia="华文行楷" w:hAnsi="宋体" w:cs="Times New Roman"/>
          <w:sz w:val="84"/>
          <w:szCs w:val="84"/>
        </w:rPr>
      </w:pPr>
      <w:bookmarkStart w:id="0" w:name="_Toc120614210"/>
      <w:bookmarkStart w:id="1" w:name="_Toc513029200"/>
      <w:bookmarkStart w:id="2" w:name="_Toc479757206"/>
      <w:bookmarkStart w:id="3" w:name="_Toc16938516"/>
      <w:bookmarkStart w:id="4" w:name="_Toc20823272"/>
      <w:bookmarkStart w:id="5" w:name="_Toc523127445"/>
    </w:p>
    <w:p w14:paraId="03144DFC" w14:textId="77777777" w:rsidR="002201C0" w:rsidRDefault="007D55EF">
      <w:pPr>
        <w:ind w:firstLineChars="150" w:firstLine="1260"/>
        <w:rPr>
          <w:rFonts w:ascii="华文行楷" w:eastAsia="华文行楷" w:hAnsi="宋体" w:cs="Times New Roman"/>
          <w:sz w:val="84"/>
          <w:szCs w:val="84"/>
        </w:rPr>
      </w:pPr>
      <w:r>
        <w:rPr>
          <w:rFonts w:ascii="华文行楷" w:eastAsia="华文行楷" w:hAnsi="宋体" w:cs="Times New Roman" w:hint="eastAsia"/>
          <w:sz w:val="84"/>
          <w:szCs w:val="84"/>
        </w:rPr>
        <w:t>东南大学成贤学院</w:t>
      </w:r>
    </w:p>
    <w:p w14:paraId="3D007DCF" w14:textId="77777777" w:rsidR="002201C0" w:rsidRDefault="002201C0">
      <w:pPr>
        <w:jc w:val="center"/>
        <w:rPr>
          <w:rFonts w:ascii="宋体" w:hAnsi="宋体" w:cs="Times New Roman"/>
          <w:b/>
          <w:sz w:val="52"/>
          <w:szCs w:val="52"/>
        </w:rPr>
      </w:pPr>
    </w:p>
    <w:p w14:paraId="56E7500F" w14:textId="77777777" w:rsidR="002201C0" w:rsidRDefault="003020DC" w:rsidP="003020DC">
      <w:pPr>
        <w:ind w:firstLineChars="200" w:firstLine="1044"/>
        <w:rPr>
          <w:rFonts w:ascii="宋体" w:hAnsi="宋体" w:cs="Times New Roman"/>
          <w:b/>
          <w:sz w:val="48"/>
          <w:szCs w:val="48"/>
        </w:rPr>
      </w:pPr>
      <w:r w:rsidRPr="003020DC">
        <w:rPr>
          <w:rFonts w:ascii="宋体" w:hAnsi="宋体" w:cs="Times New Roman" w:hint="eastAsia"/>
          <w:b/>
          <w:sz w:val="52"/>
          <w:szCs w:val="52"/>
        </w:rPr>
        <w:t>桃园2舍、3舍</w:t>
      </w:r>
      <w:r w:rsidR="007D55EF">
        <w:rPr>
          <w:rFonts w:ascii="宋体" w:hAnsi="宋体" w:cs="Times New Roman" w:hint="eastAsia"/>
          <w:b/>
          <w:sz w:val="52"/>
          <w:szCs w:val="52"/>
        </w:rPr>
        <w:t>家具采购及安装</w:t>
      </w:r>
      <w:r w:rsidR="007D55EF">
        <w:rPr>
          <w:rFonts w:ascii="宋体" w:hAnsi="宋体" w:cs="Times New Roman" w:hint="eastAsia"/>
          <w:b/>
          <w:sz w:val="48"/>
          <w:szCs w:val="48"/>
        </w:rPr>
        <w:t xml:space="preserve"> </w:t>
      </w:r>
    </w:p>
    <w:p w14:paraId="02F72279" w14:textId="77777777" w:rsidR="002201C0" w:rsidRDefault="002201C0">
      <w:pPr>
        <w:ind w:firstLineChars="500" w:firstLine="2409"/>
        <w:rPr>
          <w:rFonts w:ascii="宋体" w:hAnsi="宋体" w:cs="Times New Roman"/>
          <w:b/>
          <w:sz w:val="48"/>
          <w:szCs w:val="48"/>
        </w:rPr>
      </w:pPr>
    </w:p>
    <w:p w14:paraId="5DF23952" w14:textId="77777777" w:rsidR="002201C0" w:rsidRDefault="007D55EF">
      <w:pPr>
        <w:ind w:firstLineChars="500" w:firstLine="2409"/>
        <w:rPr>
          <w:rFonts w:ascii="宋体" w:hAnsi="宋体" w:cs="Times New Roman"/>
          <w:b/>
          <w:sz w:val="48"/>
          <w:szCs w:val="48"/>
        </w:rPr>
      </w:pPr>
      <w:r>
        <w:rPr>
          <w:rFonts w:ascii="宋体" w:hAnsi="宋体" w:cs="Times New Roman" w:hint="eastAsia"/>
          <w:b/>
          <w:sz w:val="48"/>
          <w:szCs w:val="48"/>
        </w:rPr>
        <w:t xml:space="preserve">                                                                                                                                                                                                                                                                                                                                                                                                                                                                                                                                                                                                                                                                               </w:t>
      </w:r>
    </w:p>
    <w:p w14:paraId="308DF5EE" w14:textId="77777777" w:rsidR="002201C0" w:rsidRDefault="007D55EF">
      <w:pPr>
        <w:jc w:val="center"/>
        <w:rPr>
          <w:rFonts w:ascii="宋体" w:hAnsi="宋体" w:cs="Times New Roman"/>
          <w:b/>
          <w:sz w:val="84"/>
          <w:szCs w:val="84"/>
        </w:rPr>
      </w:pPr>
      <w:r>
        <w:rPr>
          <w:rFonts w:ascii="宋体" w:hAnsi="宋体" w:cs="Times New Roman" w:hint="eastAsia"/>
          <w:b/>
          <w:sz w:val="84"/>
          <w:szCs w:val="84"/>
        </w:rPr>
        <w:t>招</w:t>
      </w:r>
    </w:p>
    <w:p w14:paraId="51206E99" w14:textId="77777777" w:rsidR="002201C0" w:rsidRDefault="007D55EF">
      <w:pPr>
        <w:jc w:val="center"/>
        <w:rPr>
          <w:rFonts w:ascii="宋体" w:hAnsi="宋体" w:cs="Times New Roman"/>
          <w:b/>
          <w:sz w:val="84"/>
          <w:szCs w:val="84"/>
        </w:rPr>
      </w:pPr>
      <w:r>
        <w:rPr>
          <w:rFonts w:ascii="宋体" w:hAnsi="宋体" w:cs="Times New Roman" w:hint="eastAsia"/>
          <w:b/>
          <w:sz w:val="84"/>
          <w:szCs w:val="84"/>
        </w:rPr>
        <w:t>标</w:t>
      </w:r>
    </w:p>
    <w:p w14:paraId="643FB3D4" w14:textId="77777777" w:rsidR="002201C0" w:rsidRDefault="007D55EF">
      <w:pPr>
        <w:jc w:val="center"/>
        <w:rPr>
          <w:rFonts w:ascii="宋体" w:hAnsi="宋体" w:cs="Times New Roman"/>
          <w:b/>
          <w:sz w:val="84"/>
          <w:szCs w:val="84"/>
        </w:rPr>
      </w:pPr>
      <w:r>
        <w:rPr>
          <w:rFonts w:ascii="宋体" w:hAnsi="宋体" w:cs="Times New Roman" w:hint="eastAsia"/>
          <w:b/>
          <w:sz w:val="84"/>
          <w:szCs w:val="84"/>
        </w:rPr>
        <w:t>文</w:t>
      </w:r>
    </w:p>
    <w:p w14:paraId="7AE2BA75" w14:textId="77777777" w:rsidR="002201C0" w:rsidRDefault="007D55EF">
      <w:pPr>
        <w:jc w:val="center"/>
        <w:rPr>
          <w:rFonts w:ascii="宋体" w:hAnsi="宋体" w:cs="Times New Roman"/>
          <w:b/>
          <w:sz w:val="84"/>
          <w:szCs w:val="84"/>
        </w:rPr>
      </w:pPr>
      <w:r>
        <w:rPr>
          <w:rFonts w:ascii="宋体" w:hAnsi="宋体" w:cs="Times New Roman" w:hint="eastAsia"/>
          <w:b/>
          <w:sz w:val="84"/>
          <w:szCs w:val="84"/>
        </w:rPr>
        <w:t>件</w:t>
      </w:r>
    </w:p>
    <w:p w14:paraId="671810AA" w14:textId="77777777" w:rsidR="002201C0" w:rsidRDefault="002201C0">
      <w:pPr>
        <w:rPr>
          <w:rFonts w:ascii="宋体" w:hAnsi="宋体" w:cs="Times New Roman"/>
          <w:b/>
          <w:sz w:val="44"/>
          <w:szCs w:val="21"/>
        </w:rPr>
      </w:pPr>
    </w:p>
    <w:p w14:paraId="214434D5" w14:textId="77777777" w:rsidR="002201C0" w:rsidRDefault="002201C0">
      <w:pPr>
        <w:rPr>
          <w:rFonts w:ascii="宋体" w:hAnsi="宋体" w:cs="Times New Roman"/>
          <w:b/>
          <w:sz w:val="44"/>
          <w:szCs w:val="21"/>
        </w:rPr>
      </w:pPr>
    </w:p>
    <w:p w14:paraId="50AB9882" w14:textId="77777777" w:rsidR="002201C0" w:rsidRDefault="002201C0">
      <w:pPr>
        <w:rPr>
          <w:rFonts w:ascii="宋体" w:hAnsi="宋体" w:cs="Times New Roman"/>
          <w:b/>
          <w:sz w:val="44"/>
          <w:szCs w:val="21"/>
        </w:rPr>
      </w:pPr>
    </w:p>
    <w:p w14:paraId="620697DA" w14:textId="77777777" w:rsidR="002201C0" w:rsidRDefault="007D55EF">
      <w:pPr>
        <w:spacing w:line="360" w:lineRule="auto"/>
        <w:jc w:val="center"/>
        <w:rPr>
          <w:rFonts w:ascii="宋体" w:hAnsi="宋体" w:cs="Times New Roman"/>
          <w:b/>
          <w:sz w:val="48"/>
          <w:szCs w:val="48"/>
        </w:rPr>
      </w:pPr>
      <w:r>
        <w:rPr>
          <w:rFonts w:ascii="宋体" w:hAnsi="宋体" w:cs="Times New Roman" w:hint="eastAsia"/>
          <w:b/>
          <w:sz w:val="48"/>
          <w:szCs w:val="48"/>
        </w:rPr>
        <w:t>东南大学成贤学院</w:t>
      </w:r>
    </w:p>
    <w:p w14:paraId="31FC843A" w14:textId="77777777" w:rsidR="002201C0" w:rsidRDefault="007D55EF">
      <w:pPr>
        <w:spacing w:line="360" w:lineRule="auto"/>
        <w:jc w:val="center"/>
        <w:rPr>
          <w:rFonts w:ascii="宋体" w:hAnsi="宋体" w:cs="Times New Roman"/>
          <w:b/>
          <w:sz w:val="48"/>
          <w:szCs w:val="48"/>
        </w:rPr>
      </w:pPr>
      <w:r>
        <w:rPr>
          <w:rFonts w:ascii="宋体" w:hAnsi="宋体" w:cs="Times New Roman" w:hint="eastAsia"/>
          <w:b/>
          <w:sz w:val="48"/>
          <w:szCs w:val="48"/>
        </w:rPr>
        <w:t>二〇二三</w:t>
      </w:r>
      <w:r>
        <w:rPr>
          <w:rFonts w:ascii="宋体" w:hAnsi="宋体" w:cs="Times New Roman"/>
          <w:b/>
          <w:sz w:val="48"/>
          <w:szCs w:val="48"/>
        </w:rPr>
        <w:t>年</w:t>
      </w:r>
      <w:r w:rsidR="00F52C7B">
        <w:rPr>
          <w:rFonts w:ascii="宋体" w:hAnsi="宋体" w:cs="Times New Roman" w:hint="eastAsia"/>
          <w:b/>
          <w:sz w:val="48"/>
          <w:szCs w:val="48"/>
        </w:rPr>
        <w:t>三</w:t>
      </w:r>
      <w:r>
        <w:rPr>
          <w:rFonts w:ascii="宋体" w:hAnsi="宋体" w:cs="Times New Roman"/>
          <w:b/>
          <w:sz w:val="48"/>
          <w:szCs w:val="48"/>
        </w:rPr>
        <w:t>月</w:t>
      </w:r>
    </w:p>
    <w:p w14:paraId="3F696C7A" w14:textId="77777777" w:rsidR="002201C0" w:rsidRDefault="007D55EF">
      <w:pPr>
        <w:keepNext/>
        <w:keepLines/>
        <w:widowControl/>
        <w:spacing w:before="480" w:line="276" w:lineRule="auto"/>
        <w:jc w:val="center"/>
        <w:rPr>
          <w:rFonts w:ascii="Cambria" w:hAnsi="Cambria" w:cs="Times New Roman"/>
          <w:b/>
          <w:bCs/>
          <w:kern w:val="0"/>
          <w:sz w:val="32"/>
          <w:szCs w:val="32"/>
        </w:rPr>
      </w:pPr>
      <w:r>
        <w:rPr>
          <w:rFonts w:ascii="Cambria" w:hAnsi="Cambria" w:cs="Times New Roman"/>
          <w:b/>
          <w:bCs/>
          <w:kern w:val="0"/>
          <w:sz w:val="32"/>
          <w:szCs w:val="32"/>
          <w:lang w:val="zh-CN"/>
        </w:rPr>
        <w:lastRenderedPageBreak/>
        <w:t>目</w:t>
      </w:r>
      <w:r>
        <w:rPr>
          <w:rFonts w:ascii="Cambria" w:hAnsi="Cambria" w:cs="Times New Roman" w:hint="eastAsia"/>
          <w:b/>
          <w:bCs/>
          <w:kern w:val="0"/>
          <w:sz w:val="32"/>
          <w:szCs w:val="32"/>
          <w:lang w:val="zh-CN"/>
        </w:rPr>
        <w:t xml:space="preserve"> </w:t>
      </w:r>
      <w:r>
        <w:rPr>
          <w:rFonts w:ascii="Cambria" w:hAnsi="Cambria" w:cs="Times New Roman"/>
          <w:b/>
          <w:bCs/>
          <w:kern w:val="0"/>
          <w:sz w:val="32"/>
          <w:szCs w:val="32"/>
          <w:lang w:val="zh-CN"/>
        </w:rPr>
        <w:t>录</w:t>
      </w:r>
    </w:p>
    <w:p w14:paraId="112CD182" w14:textId="32962B96" w:rsidR="001C22D5" w:rsidRPr="001C22D5" w:rsidRDefault="007D55EF">
      <w:pPr>
        <w:pStyle w:val="TOC1"/>
        <w:rPr>
          <w:rFonts w:asciiTheme="minorHAnsi" w:eastAsiaTheme="minorEastAsia" w:hAnsiTheme="minorHAnsi" w:cstheme="minorBidi"/>
          <w:caps w:val="0"/>
          <w:noProof/>
          <w:sz w:val="32"/>
          <w:szCs w:val="32"/>
        </w:rPr>
      </w:pPr>
      <w:r w:rsidRPr="001C22D5">
        <w:rPr>
          <w:sz w:val="32"/>
          <w:szCs w:val="32"/>
        </w:rPr>
        <w:fldChar w:fldCharType="begin"/>
      </w:r>
      <w:r w:rsidRPr="001C22D5">
        <w:rPr>
          <w:sz w:val="32"/>
          <w:szCs w:val="32"/>
        </w:rPr>
        <w:instrText xml:space="preserve"> TOC \o "1-3" \h \z \u </w:instrText>
      </w:r>
      <w:r w:rsidRPr="001C22D5">
        <w:rPr>
          <w:sz w:val="32"/>
          <w:szCs w:val="32"/>
        </w:rPr>
        <w:fldChar w:fldCharType="separate"/>
      </w:r>
      <w:hyperlink w:anchor="_Toc128566780" w:history="1">
        <w:r w:rsidR="001C22D5" w:rsidRPr="001C22D5">
          <w:rPr>
            <w:rStyle w:val="aff3"/>
            <w:rFonts w:ascii="黑体" w:eastAsia="黑体"/>
            <w:noProof/>
            <w:sz w:val="32"/>
            <w:szCs w:val="32"/>
            <w:lang w:val="zh-CN"/>
          </w:rPr>
          <w:t>第一章  招标公告</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_Toc128566780 \h </w:instrText>
        </w:r>
        <w:r w:rsidR="001C22D5" w:rsidRPr="001C22D5">
          <w:rPr>
            <w:noProof/>
            <w:webHidden/>
            <w:sz w:val="32"/>
            <w:szCs w:val="32"/>
          </w:rPr>
        </w:r>
        <w:r w:rsidR="001C22D5" w:rsidRPr="001C22D5">
          <w:rPr>
            <w:noProof/>
            <w:webHidden/>
            <w:sz w:val="32"/>
            <w:szCs w:val="32"/>
          </w:rPr>
          <w:fldChar w:fldCharType="separate"/>
        </w:r>
        <w:r w:rsidR="00DB6F94">
          <w:rPr>
            <w:noProof/>
            <w:webHidden/>
            <w:sz w:val="32"/>
            <w:szCs w:val="32"/>
          </w:rPr>
          <w:t>２</w:t>
        </w:r>
        <w:r w:rsidR="001C22D5" w:rsidRPr="001C22D5">
          <w:rPr>
            <w:noProof/>
            <w:webHidden/>
            <w:sz w:val="32"/>
            <w:szCs w:val="32"/>
          </w:rPr>
          <w:fldChar w:fldCharType="end"/>
        </w:r>
      </w:hyperlink>
    </w:p>
    <w:p w14:paraId="7F6E1F4C" w14:textId="6CD5A4FD" w:rsidR="001C22D5" w:rsidRPr="001C22D5" w:rsidRDefault="00000000">
      <w:pPr>
        <w:pStyle w:val="TOC1"/>
        <w:rPr>
          <w:rFonts w:asciiTheme="minorHAnsi" w:eastAsiaTheme="minorEastAsia" w:hAnsiTheme="minorHAnsi" w:cstheme="minorBidi"/>
          <w:caps w:val="0"/>
          <w:noProof/>
          <w:sz w:val="32"/>
          <w:szCs w:val="32"/>
        </w:rPr>
      </w:pPr>
      <w:hyperlink w:anchor="_Toc128566781" w:history="1">
        <w:r w:rsidR="001C22D5" w:rsidRPr="001C22D5">
          <w:rPr>
            <w:rStyle w:val="aff3"/>
            <w:rFonts w:ascii="黑体" w:eastAsia="黑体"/>
            <w:noProof/>
            <w:sz w:val="32"/>
            <w:szCs w:val="32"/>
            <w:lang w:val="zh-CN"/>
          </w:rPr>
          <w:t>第二章  投标人须知</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_Toc128566781 \h </w:instrText>
        </w:r>
        <w:r w:rsidR="001C22D5" w:rsidRPr="001C22D5">
          <w:rPr>
            <w:noProof/>
            <w:webHidden/>
            <w:sz w:val="32"/>
            <w:szCs w:val="32"/>
          </w:rPr>
        </w:r>
        <w:r w:rsidR="001C22D5" w:rsidRPr="001C22D5">
          <w:rPr>
            <w:noProof/>
            <w:webHidden/>
            <w:sz w:val="32"/>
            <w:szCs w:val="32"/>
          </w:rPr>
          <w:fldChar w:fldCharType="separate"/>
        </w:r>
        <w:r w:rsidR="00DB6F94">
          <w:rPr>
            <w:noProof/>
            <w:webHidden/>
            <w:sz w:val="32"/>
            <w:szCs w:val="32"/>
          </w:rPr>
          <w:t>６</w:t>
        </w:r>
        <w:r w:rsidR="001C22D5" w:rsidRPr="001C22D5">
          <w:rPr>
            <w:noProof/>
            <w:webHidden/>
            <w:sz w:val="32"/>
            <w:szCs w:val="32"/>
          </w:rPr>
          <w:fldChar w:fldCharType="end"/>
        </w:r>
      </w:hyperlink>
    </w:p>
    <w:p w14:paraId="3EB39F5B" w14:textId="75BD846A"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2" w:history="1">
        <w:r w:rsidR="001C22D5" w:rsidRPr="001C22D5">
          <w:rPr>
            <w:rStyle w:val="aff3"/>
            <w:b/>
            <w:bCs/>
            <w:noProof/>
            <w:sz w:val="32"/>
            <w:szCs w:val="32"/>
          </w:rPr>
          <w:t>一、总则</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_Toc128566782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６</w:t>
        </w:r>
        <w:r w:rsidR="001C22D5" w:rsidRPr="001C22D5">
          <w:rPr>
            <w:noProof/>
            <w:webHidden/>
            <w:sz w:val="32"/>
            <w:szCs w:val="32"/>
          </w:rPr>
          <w:fldChar w:fldCharType="end"/>
        </w:r>
      </w:hyperlink>
    </w:p>
    <w:p w14:paraId="0BF54825" w14:textId="17509C26"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3" w:history="1">
        <w:r w:rsidR="001C22D5" w:rsidRPr="001C22D5">
          <w:rPr>
            <w:rStyle w:val="aff3"/>
            <w:b/>
            <w:bCs/>
            <w:noProof/>
            <w:sz w:val="32"/>
            <w:szCs w:val="32"/>
          </w:rPr>
          <w:t>二、招标文件</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_Toc128566783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６</w:t>
        </w:r>
        <w:r w:rsidR="001C22D5" w:rsidRPr="001C22D5">
          <w:rPr>
            <w:noProof/>
            <w:webHidden/>
            <w:sz w:val="32"/>
            <w:szCs w:val="32"/>
          </w:rPr>
          <w:fldChar w:fldCharType="end"/>
        </w:r>
      </w:hyperlink>
    </w:p>
    <w:p w14:paraId="5BDD5E00" w14:textId="5BE7944E"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4" w:history="1">
        <w:r w:rsidR="001C22D5" w:rsidRPr="001C22D5">
          <w:rPr>
            <w:rStyle w:val="aff3"/>
            <w:b/>
            <w:bCs/>
            <w:noProof/>
            <w:sz w:val="32"/>
            <w:szCs w:val="32"/>
          </w:rPr>
          <w:t>三、投标文件的编制</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_Toc128566784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７</w:t>
        </w:r>
        <w:r w:rsidR="001C22D5" w:rsidRPr="001C22D5">
          <w:rPr>
            <w:noProof/>
            <w:webHidden/>
            <w:sz w:val="32"/>
            <w:szCs w:val="32"/>
          </w:rPr>
          <w:fldChar w:fldCharType="end"/>
        </w:r>
      </w:hyperlink>
    </w:p>
    <w:p w14:paraId="566C066F" w14:textId="0EFCFF9F"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5" w:history="1">
        <w:r w:rsidR="001C22D5" w:rsidRPr="001C22D5">
          <w:rPr>
            <w:rStyle w:val="aff3"/>
            <w:b/>
            <w:bCs/>
            <w:noProof/>
            <w:sz w:val="32"/>
            <w:szCs w:val="32"/>
          </w:rPr>
          <w:t>四、投标文件的递交</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_Toc128566785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１１</w:t>
        </w:r>
        <w:r w:rsidR="001C22D5" w:rsidRPr="001C22D5">
          <w:rPr>
            <w:noProof/>
            <w:webHidden/>
            <w:sz w:val="32"/>
            <w:szCs w:val="32"/>
          </w:rPr>
          <w:fldChar w:fldCharType="end"/>
        </w:r>
      </w:hyperlink>
    </w:p>
    <w:p w14:paraId="093FA166" w14:textId="505814BF"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6" w:history="1">
        <w:r w:rsidR="001C22D5" w:rsidRPr="001C22D5">
          <w:rPr>
            <w:rStyle w:val="aff3"/>
            <w:b/>
            <w:bCs/>
            <w:noProof/>
            <w:sz w:val="32"/>
            <w:szCs w:val="32"/>
          </w:rPr>
          <w:t>五、开标与评标</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_Toc128566786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１２</w:t>
        </w:r>
        <w:r w:rsidR="001C22D5" w:rsidRPr="001C22D5">
          <w:rPr>
            <w:noProof/>
            <w:webHidden/>
            <w:sz w:val="32"/>
            <w:szCs w:val="32"/>
          </w:rPr>
          <w:fldChar w:fldCharType="end"/>
        </w:r>
      </w:hyperlink>
    </w:p>
    <w:p w14:paraId="691F8E0F" w14:textId="7C1F0D4B"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7" w:history="1">
        <w:r w:rsidR="001C22D5" w:rsidRPr="001C22D5">
          <w:rPr>
            <w:rStyle w:val="aff3"/>
            <w:b/>
            <w:bCs/>
            <w:noProof/>
            <w:sz w:val="32"/>
            <w:szCs w:val="32"/>
          </w:rPr>
          <w:t>六、定标</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_Toc128566787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１５</w:t>
        </w:r>
        <w:r w:rsidR="001C22D5" w:rsidRPr="001C22D5">
          <w:rPr>
            <w:noProof/>
            <w:webHidden/>
            <w:sz w:val="32"/>
            <w:szCs w:val="32"/>
          </w:rPr>
          <w:fldChar w:fldCharType="end"/>
        </w:r>
      </w:hyperlink>
    </w:p>
    <w:p w14:paraId="7A99C4A4" w14:textId="6D8DD27C" w:rsidR="001C22D5" w:rsidRPr="001C22D5" w:rsidRDefault="00000000">
      <w:pPr>
        <w:pStyle w:val="TOC3"/>
        <w:tabs>
          <w:tab w:val="right" w:leader="dot" w:pos="9115"/>
        </w:tabs>
        <w:rPr>
          <w:rFonts w:asciiTheme="minorHAnsi" w:eastAsiaTheme="minorEastAsia" w:hAnsiTheme="minorHAnsi" w:cstheme="minorBidi"/>
          <w:i w:val="0"/>
          <w:iCs w:val="0"/>
          <w:noProof/>
          <w:sz w:val="32"/>
          <w:szCs w:val="32"/>
        </w:rPr>
      </w:pPr>
      <w:hyperlink w:anchor="_Toc128566788" w:history="1">
        <w:r w:rsidR="001C22D5" w:rsidRPr="001C22D5">
          <w:rPr>
            <w:rStyle w:val="aff3"/>
            <w:b/>
            <w:bCs/>
            <w:noProof/>
            <w:sz w:val="32"/>
            <w:szCs w:val="32"/>
          </w:rPr>
          <w:t>七、合同签订相关事项</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_Toc128566788 \h </w:instrText>
        </w:r>
        <w:r w:rsidR="001C22D5" w:rsidRPr="001C22D5">
          <w:rPr>
            <w:noProof/>
            <w:webHidden/>
            <w:sz w:val="32"/>
            <w:szCs w:val="32"/>
          </w:rPr>
        </w:r>
        <w:r w:rsidR="001C22D5" w:rsidRPr="001C22D5">
          <w:rPr>
            <w:noProof/>
            <w:webHidden/>
            <w:sz w:val="32"/>
            <w:szCs w:val="32"/>
          </w:rPr>
          <w:fldChar w:fldCharType="separate"/>
        </w:r>
        <w:r w:rsidR="00DB6F94">
          <w:rPr>
            <w:rFonts w:hint="eastAsia"/>
            <w:noProof/>
            <w:webHidden/>
            <w:sz w:val="32"/>
            <w:szCs w:val="32"/>
          </w:rPr>
          <w:t>１７</w:t>
        </w:r>
        <w:r w:rsidR="001C22D5" w:rsidRPr="001C22D5">
          <w:rPr>
            <w:noProof/>
            <w:webHidden/>
            <w:sz w:val="32"/>
            <w:szCs w:val="32"/>
          </w:rPr>
          <w:fldChar w:fldCharType="end"/>
        </w:r>
      </w:hyperlink>
    </w:p>
    <w:p w14:paraId="7819B6B2" w14:textId="123CC0A6" w:rsidR="001C22D5" w:rsidRPr="001C22D5" w:rsidRDefault="00000000">
      <w:pPr>
        <w:pStyle w:val="TOC1"/>
        <w:rPr>
          <w:rFonts w:asciiTheme="minorHAnsi" w:eastAsiaTheme="minorEastAsia" w:hAnsiTheme="minorHAnsi" w:cstheme="minorBidi"/>
          <w:caps w:val="0"/>
          <w:noProof/>
          <w:sz w:val="32"/>
          <w:szCs w:val="32"/>
        </w:rPr>
      </w:pPr>
      <w:hyperlink w:anchor="_Toc128566789" w:history="1">
        <w:r w:rsidR="001C22D5" w:rsidRPr="001C22D5">
          <w:rPr>
            <w:rStyle w:val="aff3"/>
            <w:rFonts w:ascii="黑体" w:eastAsia="黑体"/>
            <w:bCs/>
            <w:noProof/>
            <w:sz w:val="32"/>
            <w:szCs w:val="32"/>
            <w:lang w:val="zh-CN"/>
          </w:rPr>
          <w:t>第三章  合同条款及格式</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_Toc128566789 \h </w:instrText>
        </w:r>
        <w:r w:rsidR="001C22D5" w:rsidRPr="001C22D5">
          <w:rPr>
            <w:noProof/>
            <w:webHidden/>
            <w:sz w:val="32"/>
            <w:szCs w:val="32"/>
          </w:rPr>
        </w:r>
        <w:r w:rsidR="001C22D5" w:rsidRPr="001C22D5">
          <w:rPr>
            <w:noProof/>
            <w:webHidden/>
            <w:sz w:val="32"/>
            <w:szCs w:val="32"/>
          </w:rPr>
          <w:fldChar w:fldCharType="separate"/>
        </w:r>
        <w:r w:rsidR="00DB6F94">
          <w:rPr>
            <w:noProof/>
            <w:webHidden/>
            <w:sz w:val="32"/>
            <w:szCs w:val="32"/>
          </w:rPr>
          <w:t>１９</w:t>
        </w:r>
        <w:r w:rsidR="001C22D5" w:rsidRPr="001C22D5">
          <w:rPr>
            <w:noProof/>
            <w:webHidden/>
            <w:sz w:val="32"/>
            <w:szCs w:val="32"/>
          </w:rPr>
          <w:fldChar w:fldCharType="end"/>
        </w:r>
      </w:hyperlink>
    </w:p>
    <w:p w14:paraId="6A15A1C7" w14:textId="032744A8" w:rsidR="001C22D5" w:rsidRPr="001C22D5" w:rsidRDefault="00000000">
      <w:pPr>
        <w:pStyle w:val="TOC1"/>
        <w:rPr>
          <w:rFonts w:asciiTheme="minorHAnsi" w:eastAsiaTheme="minorEastAsia" w:hAnsiTheme="minorHAnsi" w:cstheme="minorBidi"/>
          <w:caps w:val="0"/>
          <w:noProof/>
          <w:sz w:val="32"/>
          <w:szCs w:val="32"/>
        </w:rPr>
      </w:pPr>
      <w:hyperlink w:anchor="_Toc128566791" w:history="1">
        <w:r w:rsidR="001C22D5" w:rsidRPr="001C22D5">
          <w:rPr>
            <w:rStyle w:val="aff3"/>
            <w:rFonts w:ascii="黑体" w:eastAsia="黑体"/>
            <w:bCs/>
            <w:noProof/>
            <w:sz w:val="32"/>
            <w:szCs w:val="32"/>
            <w:lang w:val="zh-CN"/>
          </w:rPr>
          <w:t xml:space="preserve">第四章 </w:t>
        </w:r>
        <w:r w:rsidR="001C22D5">
          <w:rPr>
            <w:rStyle w:val="aff3"/>
            <w:rFonts w:ascii="黑体" w:eastAsia="黑体"/>
            <w:bCs/>
            <w:noProof/>
            <w:sz w:val="32"/>
            <w:szCs w:val="32"/>
            <w:lang w:val="zh-CN"/>
          </w:rPr>
          <w:t xml:space="preserve"> </w:t>
        </w:r>
        <w:r w:rsidR="001C22D5" w:rsidRPr="001C22D5">
          <w:rPr>
            <w:rStyle w:val="aff3"/>
            <w:rFonts w:ascii="黑体" w:eastAsia="黑体"/>
            <w:bCs/>
            <w:noProof/>
            <w:sz w:val="32"/>
            <w:szCs w:val="32"/>
            <w:lang w:val="zh-CN"/>
          </w:rPr>
          <w:t>项目需求</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_Toc128566791 \h </w:instrText>
        </w:r>
        <w:r w:rsidR="001C22D5" w:rsidRPr="001C22D5">
          <w:rPr>
            <w:noProof/>
            <w:webHidden/>
            <w:sz w:val="32"/>
            <w:szCs w:val="32"/>
          </w:rPr>
        </w:r>
        <w:r w:rsidR="001C22D5" w:rsidRPr="001C22D5">
          <w:rPr>
            <w:noProof/>
            <w:webHidden/>
            <w:sz w:val="32"/>
            <w:szCs w:val="32"/>
          </w:rPr>
          <w:fldChar w:fldCharType="separate"/>
        </w:r>
        <w:r w:rsidR="00DB6F94">
          <w:rPr>
            <w:noProof/>
            <w:webHidden/>
            <w:sz w:val="32"/>
            <w:szCs w:val="32"/>
          </w:rPr>
          <w:t>２２</w:t>
        </w:r>
        <w:r w:rsidR="001C22D5" w:rsidRPr="001C22D5">
          <w:rPr>
            <w:noProof/>
            <w:webHidden/>
            <w:sz w:val="32"/>
            <w:szCs w:val="32"/>
          </w:rPr>
          <w:fldChar w:fldCharType="end"/>
        </w:r>
      </w:hyperlink>
    </w:p>
    <w:p w14:paraId="5AEC3E09" w14:textId="6891891B" w:rsidR="001C22D5" w:rsidRPr="001C22D5" w:rsidRDefault="00000000">
      <w:pPr>
        <w:pStyle w:val="TOC1"/>
        <w:rPr>
          <w:rFonts w:asciiTheme="minorHAnsi" w:eastAsiaTheme="minorEastAsia" w:hAnsiTheme="minorHAnsi" w:cstheme="minorBidi"/>
          <w:caps w:val="0"/>
          <w:noProof/>
          <w:sz w:val="32"/>
          <w:szCs w:val="32"/>
        </w:rPr>
      </w:pPr>
      <w:hyperlink w:anchor="_Toc128566792" w:history="1">
        <w:r w:rsidR="001C22D5" w:rsidRPr="001C22D5">
          <w:rPr>
            <w:rStyle w:val="aff3"/>
            <w:rFonts w:ascii="黑体" w:eastAsia="黑体"/>
            <w:bCs/>
            <w:noProof/>
            <w:sz w:val="32"/>
            <w:szCs w:val="32"/>
            <w:lang w:val="zh-CN"/>
          </w:rPr>
          <w:t>第五章  评标方法与评标标准</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_Toc128566792 \h </w:instrText>
        </w:r>
        <w:r w:rsidR="001C22D5" w:rsidRPr="001C22D5">
          <w:rPr>
            <w:noProof/>
            <w:webHidden/>
            <w:sz w:val="32"/>
            <w:szCs w:val="32"/>
          </w:rPr>
        </w:r>
        <w:r w:rsidR="001C22D5" w:rsidRPr="001C22D5">
          <w:rPr>
            <w:noProof/>
            <w:webHidden/>
            <w:sz w:val="32"/>
            <w:szCs w:val="32"/>
          </w:rPr>
          <w:fldChar w:fldCharType="separate"/>
        </w:r>
        <w:r w:rsidR="00DB6F94">
          <w:rPr>
            <w:noProof/>
            <w:webHidden/>
            <w:sz w:val="32"/>
            <w:szCs w:val="32"/>
          </w:rPr>
          <w:t>２６</w:t>
        </w:r>
        <w:r w:rsidR="001C22D5" w:rsidRPr="001C22D5">
          <w:rPr>
            <w:noProof/>
            <w:webHidden/>
            <w:sz w:val="32"/>
            <w:szCs w:val="32"/>
          </w:rPr>
          <w:fldChar w:fldCharType="end"/>
        </w:r>
      </w:hyperlink>
    </w:p>
    <w:p w14:paraId="3414CAF1" w14:textId="52B56C14" w:rsidR="001C22D5" w:rsidRPr="001C22D5" w:rsidRDefault="00000000">
      <w:pPr>
        <w:pStyle w:val="TOC1"/>
        <w:rPr>
          <w:rFonts w:asciiTheme="minorHAnsi" w:eastAsiaTheme="minorEastAsia" w:hAnsiTheme="minorHAnsi" w:cstheme="minorBidi"/>
          <w:caps w:val="0"/>
          <w:noProof/>
          <w:sz w:val="32"/>
          <w:szCs w:val="32"/>
        </w:rPr>
      </w:pPr>
      <w:hyperlink w:anchor="_Toc128566793" w:history="1">
        <w:r w:rsidR="001C22D5" w:rsidRPr="001C22D5">
          <w:rPr>
            <w:rStyle w:val="aff3"/>
            <w:rFonts w:ascii="黑体" w:eastAsia="黑体"/>
            <w:bCs/>
            <w:noProof/>
            <w:sz w:val="32"/>
            <w:szCs w:val="32"/>
            <w:lang w:val="zh-CN"/>
          </w:rPr>
          <w:t>第六章  投标文件格式</w:t>
        </w:r>
        <w:r w:rsidR="001C22D5" w:rsidRPr="001C22D5">
          <w:rPr>
            <w:noProof/>
            <w:webHidden/>
            <w:sz w:val="32"/>
            <w:szCs w:val="32"/>
          </w:rPr>
          <w:tab/>
        </w:r>
        <w:r w:rsidR="001C22D5" w:rsidRPr="001C22D5">
          <w:rPr>
            <w:noProof/>
            <w:webHidden/>
            <w:sz w:val="32"/>
            <w:szCs w:val="32"/>
          </w:rPr>
          <w:fldChar w:fldCharType="begin"/>
        </w:r>
        <w:r w:rsidR="001C22D5" w:rsidRPr="001C22D5">
          <w:rPr>
            <w:noProof/>
            <w:webHidden/>
            <w:sz w:val="32"/>
            <w:szCs w:val="32"/>
          </w:rPr>
          <w:instrText xml:space="preserve"> PAGEREF _Toc128566793 \h </w:instrText>
        </w:r>
        <w:r w:rsidR="001C22D5" w:rsidRPr="001C22D5">
          <w:rPr>
            <w:noProof/>
            <w:webHidden/>
            <w:sz w:val="32"/>
            <w:szCs w:val="32"/>
          </w:rPr>
        </w:r>
        <w:r w:rsidR="001C22D5" w:rsidRPr="001C22D5">
          <w:rPr>
            <w:noProof/>
            <w:webHidden/>
            <w:sz w:val="32"/>
            <w:szCs w:val="32"/>
          </w:rPr>
          <w:fldChar w:fldCharType="separate"/>
        </w:r>
        <w:r w:rsidR="00DB6F94">
          <w:rPr>
            <w:noProof/>
            <w:webHidden/>
            <w:sz w:val="32"/>
            <w:szCs w:val="32"/>
          </w:rPr>
          <w:t>２８</w:t>
        </w:r>
        <w:r w:rsidR="001C22D5" w:rsidRPr="001C22D5">
          <w:rPr>
            <w:noProof/>
            <w:webHidden/>
            <w:sz w:val="32"/>
            <w:szCs w:val="32"/>
          </w:rPr>
          <w:fldChar w:fldCharType="end"/>
        </w:r>
      </w:hyperlink>
    </w:p>
    <w:p w14:paraId="78F7ACAA" w14:textId="7E394967" w:rsidR="002201C0" w:rsidRPr="001C22D5" w:rsidRDefault="007D55EF">
      <w:pPr>
        <w:rPr>
          <w:rFonts w:cs="Times New Roman"/>
          <w:sz w:val="32"/>
          <w:szCs w:val="32"/>
        </w:rPr>
      </w:pPr>
      <w:r w:rsidRPr="001C22D5">
        <w:rPr>
          <w:rFonts w:cs="Times New Roman"/>
          <w:sz w:val="32"/>
          <w:szCs w:val="32"/>
        </w:rPr>
        <w:fldChar w:fldCharType="end"/>
      </w:r>
    </w:p>
    <w:p w14:paraId="50A7F9C8" w14:textId="77777777" w:rsidR="002201C0" w:rsidRPr="001C22D5" w:rsidRDefault="002201C0">
      <w:pPr>
        <w:rPr>
          <w:rFonts w:cs="Times New Roman"/>
          <w:sz w:val="32"/>
          <w:szCs w:val="32"/>
        </w:rPr>
      </w:pPr>
    </w:p>
    <w:p w14:paraId="57264998" w14:textId="77777777" w:rsidR="002201C0" w:rsidRDefault="002201C0">
      <w:pPr>
        <w:rPr>
          <w:rFonts w:cs="Times New Roman"/>
          <w:szCs w:val="21"/>
        </w:rPr>
      </w:pPr>
    </w:p>
    <w:p w14:paraId="72E2212F" w14:textId="77777777" w:rsidR="002201C0" w:rsidRDefault="002201C0">
      <w:pPr>
        <w:rPr>
          <w:rFonts w:cs="Times New Roman"/>
          <w:szCs w:val="21"/>
        </w:rPr>
      </w:pPr>
    </w:p>
    <w:p w14:paraId="68200786" w14:textId="77777777" w:rsidR="002201C0" w:rsidRPr="007B33BD" w:rsidRDefault="002201C0">
      <w:pPr>
        <w:rPr>
          <w:rFonts w:cs="Times New Roman"/>
          <w:szCs w:val="21"/>
        </w:rPr>
      </w:pPr>
    </w:p>
    <w:p w14:paraId="2FCD9ED6" w14:textId="77777777" w:rsidR="002201C0" w:rsidRDefault="002201C0">
      <w:pPr>
        <w:rPr>
          <w:rFonts w:cs="Times New Roman"/>
          <w:szCs w:val="21"/>
        </w:rPr>
      </w:pPr>
    </w:p>
    <w:p w14:paraId="7E533495" w14:textId="77777777" w:rsidR="002201C0" w:rsidRDefault="002201C0">
      <w:pPr>
        <w:rPr>
          <w:rFonts w:cs="Times New Roman"/>
          <w:szCs w:val="21"/>
        </w:rPr>
      </w:pPr>
    </w:p>
    <w:p w14:paraId="591524D9" w14:textId="77777777" w:rsidR="002201C0" w:rsidRDefault="002201C0">
      <w:pPr>
        <w:rPr>
          <w:rFonts w:cs="Times New Roman"/>
          <w:szCs w:val="21"/>
        </w:rPr>
      </w:pPr>
    </w:p>
    <w:p w14:paraId="1B338841" w14:textId="77777777" w:rsidR="002201C0" w:rsidRDefault="002201C0">
      <w:pPr>
        <w:rPr>
          <w:rFonts w:cs="Times New Roman"/>
          <w:szCs w:val="21"/>
        </w:rPr>
      </w:pPr>
    </w:p>
    <w:p w14:paraId="22FEDCEA" w14:textId="77777777" w:rsidR="002201C0" w:rsidRDefault="002201C0">
      <w:pPr>
        <w:rPr>
          <w:rFonts w:cs="Times New Roman"/>
          <w:szCs w:val="21"/>
        </w:rPr>
      </w:pPr>
    </w:p>
    <w:p w14:paraId="266DB26F" w14:textId="77777777" w:rsidR="002201C0" w:rsidRDefault="002201C0">
      <w:pPr>
        <w:rPr>
          <w:rFonts w:cs="Times New Roman"/>
          <w:szCs w:val="21"/>
        </w:rPr>
      </w:pPr>
    </w:p>
    <w:p w14:paraId="5963135B" w14:textId="77777777" w:rsidR="002201C0" w:rsidRDefault="002201C0">
      <w:pPr>
        <w:rPr>
          <w:rFonts w:cs="Times New Roman"/>
          <w:szCs w:val="21"/>
        </w:rPr>
      </w:pPr>
    </w:p>
    <w:p w14:paraId="48EA6B64" w14:textId="77777777" w:rsidR="002201C0" w:rsidRDefault="002201C0">
      <w:pPr>
        <w:rPr>
          <w:rFonts w:cs="Times New Roman"/>
          <w:szCs w:val="21"/>
        </w:rPr>
      </w:pPr>
    </w:p>
    <w:p w14:paraId="6426B34B" w14:textId="77777777" w:rsidR="00417CFE" w:rsidRDefault="00417CFE">
      <w:pPr>
        <w:rPr>
          <w:rFonts w:cs="Times New Roman"/>
          <w:szCs w:val="21"/>
        </w:rPr>
      </w:pPr>
    </w:p>
    <w:p w14:paraId="3BB92787" w14:textId="77777777" w:rsidR="00417CFE" w:rsidRDefault="00417CFE">
      <w:pPr>
        <w:rPr>
          <w:rFonts w:cs="Times New Roman"/>
          <w:szCs w:val="21"/>
        </w:rPr>
      </w:pPr>
    </w:p>
    <w:p w14:paraId="492E335E" w14:textId="77777777" w:rsidR="002201C0" w:rsidRDefault="002201C0">
      <w:pPr>
        <w:rPr>
          <w:rFonts w:cs="Times New Roman"/>
          <w:szCs w:val="21"/>
        </w:rPr>
      </w:pPr>
    </w:p>
    <w:p w14:paraId="0C758860" w14:textId="77777777" w:rsidR="002201C0" w:rsidRDefault="007D55EF">
      <w:pPr>
        <w:keepNext/>
        <w:jc w:val="center"/>
        <w:outlineLvl w:val="0"/>
        <w:rPr>
          <w:rFonts w:ascii="黑体" w:eastAsia="黑体" w:cs="Times New Roman"/>
          <w:sz w:val="44"/>
          <w:szCs w:val="44"/>
          <w:lang w:val="zh-CN"/>
        </w:rPr>
      </w:pPr>
      <w:bookmarkStart w:id="6" w:name="_Toc128566780"/>
      <w:r>
        <w:rPr>
          <w:rFonts w:ascii="黑体" w:eastAsia="黑体" w:cs="Times New Roman" w:hint="eastAsia"/>
          <w:sz w:val="44"/>
          <w:szCs w:val="44"/>
          <w:lang w:val="zh-CN"/>
        </w:rPr>
        <w:lastRenderedPageBreak/>
        <w:t xml:space="preserve">第一章  </w:t>
      </w:r>
      <w:bookmarkEnd w:id="0"/>
      <w:r>
        <w:rPr>
          <w:rFonts w:ascii="黑体" w:eastAsia="黑体" w:cs="Times New Roman" w:hint="eastAsia"/>
          <w:sz w:val="44"/>
          <w:szCs w:val="44"/>
          <w:lang w:val="zh-CN"/>
        </w:rPr>
        <w:t>招标公告</w:t>
      </w:r>
      <w:bookmarkEnd w:id="6"/>
    </w:p>
    <w:p w14:paraId="13FD7B95" w14:textId="70648D00" w:rsidR="002201C0" w:rsidRDefault="007D55EF">
      <w:pPr>
        <w:widowControl/>
        <w:spacing w:line="500" w:lineRule="atLeast"/>
        <w:ind w:firstLine="480"/>
        <w:jc w:val="left"/>
        <w:rPr>
          <w:rFonts w:ascii="宋体" w:hAnsi="宋体" w:cs="Times New Roman"/>
          <w:bCs/>
          <w:sz w:val="24"/>
          <w:szCs w:val="21"/>
        </w:rPr>
      </w:pPr>
      <w:r>
        <w:rPr>
          <w:rFonts w:ascii="宋体" w:hAnsi="宋体" w:cs="Times New Roman" w:hint="eastAsia"/>
          <w:bCs/>
          <w:sz w:val="24"/>
          <w:szCs w:val="21"/>
        </w:rPr>
        <w:t>东南大学成贤学院决定就其所需的</w:t>
      </w:r>
      <w:r w:rsidR="009A6D1B">
        <w:rPr>
          <w:rFonts w:hAnsi="宋体" w:cs="Times New Roman" w:hint="eastAsia"/>
          <w:sz w:val="24"/>
          <w:szCs w:val="24"/>
          <w:u w:val="single"/>
        </w:rPr>
        <w:t>桃园</w:t>
      </w:r>
      <w:r w:rsidR="009A6D1B">
        <w:rPr>
          <w:rFonts w:hAnsi="宋体" w:cs="Times New Roman" w:hint="eastAsia"/>
          <w:sz w:val="24"/>
          <w:szCs w:val="24"/>
          <w:u w:val="single"/>
        </w:rPr>
        <w:t>2</w:t>
      </w:r>
      <w:r w:rsidR="009A6D1B">
        <w:rPr>
          <w:rFonts w:hAnsi="宋体" w:cs="Times New Roman" w:hint="eastAsia"/>
          <w:sz w:val="24"/>
          <w:szCs w:val="24"/>
          <w:u w:val="single"/>
        </w:rPr>
        <w:t>舍、</w:t>
      </w:r>
      <w:r w:rsidR="009A6D1B">
        <w:rPr>
          <w:rFonts w:hAnsi="宋体" w:cs="Times New Roman" w:hint="eastAsia"/>
          <w:sz w:val="24"/>
          <w:szCs w:val="24"/>
          <w:u w:val="single"/>
        </w:rPr>
        <w:t>3</w:t>
      </w:r>
      <w:r w:rsidR="009A6D1B">
        <w:rPr>
          <w:rFonts w:hAnsi="宋体" w:cs="Times New Roman" w:hint="eastAsia"/>
          <w:sz w:val="24"/>
          <w:szCs w:val="24"/>
          <w:u w:val="single"/>
        </w:rPr>
        <w:t>舍</w:t>
      </w:r>
      <w:r>
        <w:rPr>
          <w:rFonts w:hAnsi="宋体" w:cs="Times New Roman" w:hint="eastAsia"/>
          <w:sz w:val="24"/>
          <w:szCs w:val="24"/>
          <w:u w:val="single"/>
        </w:rPr>
        <w:t>家具采购及安装</w:t>
      </w:r>
      <w:r>
        <w:rPr>
          <w:rFonts w:hAnsi="宋体" w:cs="Times New Roman" w:hint="eastAsia"/>
          <w:sz w:val="24"/>
          <w:szCs w:val="24"/>
        </w:rPr>
        <w:t>项目</w:t>
      </w:r>
      <w:r>
        <w:rPr>
          <w:rFonts w:ascii="宋体" w:hAnsi="宋体" w:cs="Times New Roman" w:hint="eastAsia"/>
          <w:bCs/>
          <w:sz w:val="24"/>
          <w:szCs w:val="21"/>
        </w:rPr>
        <w:t>进行公开招标采购，现欢迎符合相关条件的合格供应商投标。</w:t>
      </w:r>
    </w:p>
    <w:p w14:paraId="7E7AB926" w14:textId="77777777" w:rsidR="002201C0" w:rsidRDefault="007D55EF">
      <w:pPr>
        <w:tabs>
          <w:tab w:val="left" w:pos="900"/>
        </w:tabs>
        <w:ind w:left="420" w:firstLineChars="50" w:firstLine="120"/>
        <w:rPr>
          <w:rFonts w:ascii="宋体" w:hAnsi="宋体" w:cs="Times New Roman"/>
          <w:b/>
          <w:bCs/>
          <w:sz w:val="24"/>
          <w:szCs w:val="21"/>
        </w:rPr>
      </w:pPr>
      <w:r>
        <w:rPr>
          <w:rFonts w:ascii="宋体" w:hAnsi="宋体" w:cs="Times New Roman" w:hint="eastAsia"/>
          <w:b/>
          <w:bCs/>
          <w:sz w:val="24"/>
          <w:szCs w:val="21"/>
        </w:rPr>
        <w:t>一、招标项目名称及编号</w:t>
      </w:r>
    </w:p>
    <w:p w14:paraId="451DE595" w14:textId="77777777" w:rsidR="002201C0" w:rsidRDefault="007D55EF">
      <w:pPr>
        <w:tabs>
          <w:tab w:val="left" w:pos="900"/>
        </w:tabs>
        <w:ind w:left="420" w:firstLineChars="50" w:firstLine="120"/>
        <w:rPr>
          <w:rFonts w:ascii="宋体" w:hAnsi="宋体" w:cs="Times New Roman"/>
          <w:b/>
          <w:bCs/>
          <w:sz w:val="24"/>
          <w:szCs w:val="21"/>
        </w:rPr>
      </w:pPr>
      <w:r>
        <w:rPr>
          <w:rFonts w:hAnsi="宋体" w:cs="Times New Roman" w:hint="eastAsia"/>
          <w:sz w:val="24"/>
          <w:szCs w:val="24"/>
        </w:rPr>
        <w:t>项目名称</w:t>
      </w:r>
      <w:r w:rsidR="00734B3C">
        <w:rPr>
          <w:rFonts w:hAnsi="宋体" w:cs="Times New Roman" w:hint="eastAsia"/>
          <w:sz w:val="24"/>
          <w:szCs w:val="24"/>
        </w:rPr>
        <w:t>：</w:t>
      </w:r>
      <w:r w:rsidR="00734B3C">
        <w:rPr>
          <w:rFonts w:hAnsi="宋体" w:cs="Times New Roman" w:hint="eastAsia"/>
          <w:sz w:val="24"/>
          <w:szCs w:val="24"/>
          <w:u w:val="single"/>
        </w:rPr>
        <w:t>桃园</w:t>
      </w:r>
      <w:r w:rsidR="00734B3C">
        <w:rPr>
          <w:rFonts w:hAnsi="宋体" w:cs="Times New Roman" w:hint="eastAsia"/>
          <w:sz w:val="24"/>
          <w:szCs w:val="24"/>
          <w:u w:val="single"/>
        </w:rPr>
        <w:t>2</w:t>
      </w:r>
      <w:r w:rsidR="00734B3C">
        <w:rPr>
          <w:rFonts w:hAnsi="宋体" w:cs="Times New Roman" w:hint="eastAsia"/>
          <w:sz w:val="24"/>
          <w:szCs w:val="24"/>
          <w:u w:val="single"/>
        </w:rPr>
        <w:t>舍、</w:t>
      </w:r>
      <w:r w:rsidR="00734B3C">
        <w:rPr>
          <w:rFonts w:hAnsi="宋体" w:cs="Times New Roman" w:hint="eastAsia"/>
          <w:sz w:val="24"/>
          <w:szCs w:val="24"/>
          <w:u w:val="single"/>
        </w:rPr>
        <w:t>3</w:t>
      </w:r>
      <w:r w:rsidR="00734B3C">
        <w:rPr>
          <w:rFonts w:hAnsi="宋体" w:cs="Times New Roman" w:hint="eastAsia"/>
          <w:sz w:val="24"/>
          <w:szCs w:val="24"/>
          <w:u w:val="single"/>
        </w:rPr>
        <w:t>舍家具采购及安装</w:t>
      </w:r>
    </w:p>
    <w:p w14:paraId="26FD6BDC" w14:textId="77777777" w:rsidR="002201C0" w:rsidRDefault="007D55EF">
      <w:pPr>
        <w:tabs>
          <w:tab w:val="left" w:pos="900"/>
        </w:tabs>
        <w:ind w:left="420" w:firstLineChars="50" w:firstLine="120"/>
        <w:rPr>
          <w:rFonts w:ascii="宋体" w:hAnsi="宋体" w:cs="Times New Roman"/>
          <w:b/>
          <w:bCs/>
          <w:sz w:val="24"/>
          <w:szCs w:val="21"/>
        </w:rPr>
      </w:pPr>
      <w:r>
        <w:rPr>
          <w:rFonts w:ascii="宋体" w:hAnsi="宋体" w:cs="Times New Roman" w:hint="eastAsia"/>
          <w:sz w:val="24"/>
          <w:szCs w:val="21"/>
        </w:rPr>
        <w:t>项目编号：</w:t>
      </w:r>
      <w:r w:rsidRPr="00CE705E">
        <w:rPr>
          <w:rFonts w:ascii="宋体" w:hAnsi="宋体" w:cs="Times New Roman"/>
          <w:bCs/>
          <w:sz w:val="24"/>
          <w:szCs w:val="21"/>
          <w:u w:val="single"/>
        </w:rPr>
        <w:t xml:space="preserve"> DDCXZB-</w:t>
      </w:r>
      <w:r w:rsidRPr="00CE705E">
        <w:rPr>
          <w:rFonts w:ascii="宋体" w:hAnsi="宋体" w:cs="Times New Roman" w:hint="eastAsia"/>
          <w:bCs/>
          <w:sz w:val="24"/>
          <w:szCs w:val="21"/>
          <w:u w:val="single"/>
        </w:rPr>
        <w:t>202</w:t>
      </w:r>
      <w:r w:rsidR="00734B3C" w:rsidRPr="00CE705E">
        <w:rPr>
          <w:rFonts w:ascii="宋体" w:hAnsi="宋体" w:cs="Times New Roman" w:hint="eastAsia"/>
          <w:bCs/>
          <w:sz w:val="24"/>
          <w:szCs w:val="21"/>
          <w:u w:val="single"/>
        </w:rPr>
        <w:t>31002</w:t>
      </w:r>
    </w:p>
    <w:p w14:paraId="631F8B85" w14:textId="77777777" w:rsidR="002201C0" w:rsidRDefault="007D55EF">
      <w:pPr>
        <w:tabs>
          <w:tab w:val="left" w:pos="900"/>
        </w:tabs>
        <w:ind w:firstLineChars="200" w:firstLine="482"/>
        <w:rPr>
          <w:rFonts w:ascii="宋体" w:hAnsi="宋体" w:cs="Times New Roman"/>
          <w:b/>
          <w:bCs/>
          <w:sz w:val="24"/>
          <w:szCs w:val="21"/>
        </w:rPr>
      </w:pPr>
      <w:r>
        <w:rPr>
          <w:rFonts w:ascii="宋体" w:hAnsi="宋体" w:cs="Times New Roman" w:hint="eastAsia"/>
          <w:b/>
          <w:bCs/>
          <w:sz w:val="24"/>
          <w:szCs w:val="21"/>
        </w:rPr>
        <w:t>二、招标项目（简要说明）及预算金额</w:t>
      </w:r>
    </w:p>
    <w:p w14:paraId="4C385AC9" w14:textId="77777777" w:rsidR="002201C0" w:rsidRDefault="007D55EF">
      <w:pPr>
        <w:tabs>
          <w:tab w:val="left" w:pos="900"/>
        </w:tabs>
        <w:rPr>
          <w:rFonts w:hAnsi="宋体" w:cs="Times New Roman"/>
          <w:sz w:val="24"/>
          <w:szCs w:val="21"/>
        </w:rPr>
      </w:pPr>
      <w:r>
        <w:rPr>
          <w:rFonts w:hAnsi="宋体" w:cs="Times New Roman" w:hint="eastAsia"/>
          <w:sz w:val="24"/>
          <w:szCs w:val="21"/>
        </w:rPr>
        <w:t xml:space="preserve">     </w:t>
      </w:r>
      <w:r>
        <w:rPr>
          <w:rFonts w:hAnsi="宋体" w:cs="Times New Roman" w:hint="eastAsia"/>
          <w:sz w:val="24"/>
          <w:szCs w:val="21"/>
        </w:rPr>
        <w:t>项目预算：</w:t>
      </w:r>
      <w:r w:rsidRPr="008B4A35">
        <w:rPr>
          <w:rFonts w:hAnsi="宋体" w:cs="Times New Roman" w:hint="eastAsia"/>
          <w:sz w:val="24"/>
          <w:szCs w:val="21"/>
        </w:rPr>
        <w:t>3</w:t>
      </w:r>
      <w:r w:rsidR="009A6D1B" w:rsidRPr="008B4A35">
        <w:rPr>
          <w:rFonts w:hAnsi="宋体" w:cs="Times New Roman" w:hint="eastAsia"/>
          <w:sz w:val="24"/>
          <w:szCs w:val="21"/>
        </w:rPr>
        <w:t>60</w:t>
      </w:r>
      <w:r w:rsidRPr="008B4A35">
        <w:rPr>
          <w:rFonts w:hAnsi="宋体" w:cs="Times New Roman" w:hint="eastAsia"/>
          <w:sz w:val="24"/>
          <w:szCs w:val="21"/>
        </w:rPr>
        <w:t>万元</w:t>
      </w:r>
    </w:p>
    <w:p w14:paraId="28FFB952" w14:textId="77777777" w:rsidR="002201C0" w:rsidRDefault="007D55EF">
      <w:pPr>
        <w:tabs>
          <w:tab w:val="left" w:pos="900"/>
        </w:tabs>
        <w:ind w:left="420" w:firstLineChars="50" w:firstLine="120"/>
        <w:rPr>
          <w:rFonts w:ascii="宋体" w:hAnsi="宋体" w:cs="Times New Roman"/>
          <w:b/>
          <w:bCs/>
          <w:sz w:val="24"/>
          <w:szCs w:val="21"/>
        </w:rPr>
      </w:pPr>
      <w:r>
        <w:rPr>
          <w:rFonts w:ascii="宋体" w:hAnsi="宋体" w:cs="Times New Roman" w:hint="eastAsia"/>
          <w:b/>
          <w:bCs/>
          <w:sz w:val="24"/>
          <w:szCs w:val="21"/>
        </w:rPr>
        <w:t>三、供应商资格要求</w:t>
      </w:r>
    </w:p>
    <w:p w14:paraId="757552A2" w14:textId="77777777" w:rsidR="002201C0" w:rsidRDefault="007D55EF">
      <w:pPr>
        <w:spacing w:line="360" w:lineRule="auto"/>
        <w:ind w:firstLineChars="150" w:firstLine="360"/>
        <w:rPr>
          <w:rFonts w:ascii="宋体" w:hAnsi="宋体" w:cs="Times New Roman"/>
          <w:bCs/>
          <w:sz w:val="24"/>
          <w:szCs w:val="21"/>
        </w:rPr>
      </w:pPr>
      <w:r>
        <w:rPr>
          <w:rFonts w:ascii="宋体" w:hAnsi="宋体" w:cs="Times New Roman" w:hint="eastAsia"/>
          <w:bCs/>
          <w:sz w:val="24"/>
          <w:szCs w:val="21"/>
        </w:rPr>
        <w:t>（一）</w:t>
      </w:r>
      <w:r>
        <w:rPr>
          <w:rFonts w:hAnsi="宋体" w:cs="Times New Roman" w:hint="eastAsia"/>
          <w:sz w:val="24"/>
          <w:szCs w:val="24"/>
        </w:rPr>
        <w:t>供应商需提</w:t>
      </w:r>
      <w:r>
        <w:rPr>
          <w:rFonts w:ascii="宋体" w:hAnsi="宋体" w:cs="Times New Roman" w:hint="eastAsia"/>
          <w:bCs/>
          <w:sz w:val="24"/>
          <w:szCs w:val="21"/>
        </w:rPr>
        <w:t>供下列材料：</w:t>
      </w:r>
    </w:p>
    <w:p w14:paraId="30EFF482" w14:textId="77777777" w:rsidR="002201C0" w:rsidRPr="001C22D5" w:rsidRDefault="007D55EF">
      <w:pPr>
        <w:widowControl/>
        <w:spacing w:line="520" w:lineRule="exact"/>
        <w:ind w:firstLineChars="200" w:firstLine="480"/>
        <w:jc w:val="left"/>
        <w:rPr>
          <w:rFonts w:ascii="宋体" w:hAnsi="宋体" w:cs="宋体"/>
          <w:kern w:val="0"/>
          <w:sz w:val="24"/>
          <w:szCs w:val="24"/>
        </w:rPr>
      </w:pPr>
      <w:r w:rsidRPr="001C22D5">
        <w:rPr>
          <w:rFonts w:ascii="宋体" w:hAnsi="宋体" w:cs="宋体" w:hint="eastAsia"/>
          <w:kern w:val="0"/>
          <w:sz w:val="24"/>
          <w:szCs w:val="24"/>
        </w:rPr>
        <w:t>1、法人营业执照副本、税务登记证副本、组织机构代码证或加载统一社会信用代码的营业执照；（有钢木家具生产资质）</w:t>
      </w:r>
    </w:p>
    <w:p w14:paraId="0083E92F" w14:textId="77777777" w:rsidR="002201C0" w:rsidRPr="001C22D5" w:rsidRDefault="007D55EF">
      <w:pPr>
        <w:widowControl/>
        <w:spacing w:line="520" w:lineRule="exact"/>
        <w:ind w:firstLineChars="200" w:firstLine="480"/>
        <w:jc w:val="left"/>
        <w:rPr>
          <w:rFonts w:ascii="宋体" w:hAnsi="宋体" w:cs="宋体"/>
          <w:kern w:val="0"/>
          <w:sz w:val="24"/>
          <w:szCs w:val="24"/>
        </w:rPr>
      </w:pPr>
      <w:r w:rsidRPr="001C22D5">
        <w:rPr>
          <w:rFonts w:ascii="宋体" w:hAnsi="宋体" w:cs="宋体"/>
          <w:kern w:val="0"/>
          <w:sz w:val="24"/>
          <w:szCs w:val="24"/>
        </w:rPr>
        <w:t>2</w:t>
      </w:r>
      <w:r w:rsidRPr="001C22D5">
        <w:rPr>
          <w:rFonts w:ascii="宋体" w:hAnsi="宋体" w:cs="宋体" w:hint="eastAsia"/>
          <w:kern w:val="0"/>
          <w:sz w:val="24"/>
          <w:szCs w:val="24"/>
        </w:rPr>
        <w:t>、法定代表人证书或法定代表人授权委托书，受托人身份证明材料。</w:t>
      </w:r>
    </w:p>
    <w:p w14:paraId="5F956E43" w14:textId="77777777" w:rsidR="002201C0" w:rsidRPr="001C22D5" w:rsidRDefault="007D55EF">
      <w:pPr>
        <w:widowControl/>
        <w:spacing w:line="520" w:lineRule="exact"/>
        <w:ind w:firstLineChars="200" w:firstLine="480"/>
        <w:jc w:val="left"/>
        <w:rPr>
          <w:rFonts w:ascii="Times New Roman" w:hAnsi="宋体" w:cs="Times New Roman"/>
          <w:sz w:val="24"/>
          <w:szCs w:val="24"/>
        </w:rPr>
      </w:pPr>
      <w:r w:rsidRPr="001C22D5">
        <w:rPr>
          <w:rFonts w:ascii="宋体" w:hAnsi="宋体" w:cs="宋体"/>
          <w:kern w:val="0"/>
          <w:sz w:val="24"/>
          <w:szCs w:val="24"/>
        </w:rPr>
        <w:t>3、</w:t>
      </w:r>
      <w:r w:rsidRPr="001C22D5">
        <w:rPr>
          <w:rFonts w:ascii="宋体" w:hAnsi="宋体" w:cs="宋体" w:hint="eastAsia"/>
          <w:kern w:val="0"/>
          <w:sz w:val="24"/>
          <w:szCs w:val="24"/>
        </w:rPr>
        <w:t>须按要求提供1</w:t>
      </w:r>
      <w:proofErr w:type="gramStart"/>
      <w:r w:rsidRPr="001C22D5">
        <w:rPr>
          <w:rFonts w:ascii="宋体" w:hAnsi="宋体" w:cs="宋体" w:hint="eastAsia"/>
          <w:kern w:val="0"/>
          <w:sz w:val="24"/>
          <w:szCs w:val="24"/>
        </w:rPr>
        <w:t>人位下床</w:t>
      </w:r>
      <w:proofErr w:type="gramEnd"/>
      <w:r w:rsidRPr="001C22D5">
        <w:rPr>
          <w:rFonts w:ascii="宋体" w:hAnsi="宋体" w:cs="宋体" w:hint="eastAsia"/>
          <w:kern w:val="0"/>
          <w:sz w:val="24"/>
          <w:szCs w:val="24"/>
        </w:rPr>
        <w:t>上柜一组、衣</w:t>
      </w:r>
      <w:r w:rsidR="009A6D1B" w:rsidRPr="001C22D5">
        <w:rPr>
          <w:rFonts w:ascii="宋体" w:hAnsi="宋体" w:cs="宋体" w:hint="eastAsia"/>
          <w:kern w:val="0"/>
          <w:sz w:val="24"/>
          <w:szCs w:val="24"/>
        </w:rPr>
        <w:t>柜</w:t>
      </w:r>
      <w:r w:rsidRPr="001C22D5">
        <w:rPr>
          <w:rFonts w:ascii="宋体" w:hAnsi="宋体" w:cs="宋体" w:hint="eastAsia"/>
          <w:kern w:val="0"/>
          <w:sz w:val="24"/>
          <w:szCs w:val="24"/>
        </w:rPr>
        <w:t>一组、书桌一组、</w:t>
      </w:r>
      <w:r w:rsidR="009A6D1B" w:rsidRPr="001C22D5">
        <w:rPr>
          <w:rFonts w:ascii="宋体" w:hAnsi="宋体" w:cs="宋体" w:hint="eastAsia"/>
          <w:kern w:val="0"/>
          <w:sz w:val="24"/>
          <w:szCs w:val="24"/>
        </w:rPr>
        <w:t>公寓</w:t>
      </w:r>
      <w:proofErr w:type="gramStart"/>
      <w:r w:rsidR="009A6D1B" w:rsidRPr="001C22D5">
        <w:rPr>
          <w:rFonts w:ascii="宋体" w:hAnsi="宋体" w:cs="宋体" w:hint="eastAsia"/>
          <w:kern w:val="0"/>
          <w:sz w:val="24"/>
          <w:szCs w:val="24"/>
        </w:rPr>
        <w:t>椅</w:t>
      </w:r>
      <w:proofErr w:type="gramEnd"/>
      <w:r w:rsidRPr="001C22D5">
        <w:rPr>
          <w:rFonts w:ascii="宋体" w:hAnsi="宋体" w:cs="宋体" w:hint="eastAsia"/>
          <w:kern w:val="0"/>
          <w:sz w:val="24"/>
          <w:szCs w:val="24"/>
        </w:rPr>
        <w:t>一张、板材小样、钢材小样、五金小样等，并附有专业检验机构出具的产品检验合格报告</w:t>
      </w:r>
      <w:r w:rsidR="003A0DA3" w:rsidRPr="001C22D5">
        <w:rPr>
          <w:rFonts w:ascii="宋体" w:hAnsi="宋体" w:cs="宋体" w:hint="eastAsia"/>
          <w:kern w:val="0"/>
          <w:sz w:val="24"/>
          <w:szCs w:val="24"/>
        </w:rPr>
        <w:t>，样品所用材料检测报告为</w:t>
      </w:r>
      <w:r w:rsidR="00C75E39" w:rsidRPr="001C22D5">
        <w:rPr>
          <w:rFonts w:ascii="宋体" w:hAnsi="宋体" w:cs="宋体" w:hint="eastAsia"/>
          <w:kern w:val="0"/>
          <w:sz w:val="24"/>
          <w:szCs w:val="24"/>
        </w:rPr>
        <w:t>2022年1月1日至开标截止时间内，家具生产厂家委托抽检(</w:t>
      </w:r>
      <w:r w:rsidR="00A83FF3" w:rsidRPr="001C22D5">
        <w:rPr>
          <w:rFonts w:ascii="宋体" w:hAnsi="宋体" w:cs="宋体" w:hint="eastAsia"/>
          <w:kern w:val="0"/>
          <w:sz w:val="24"/>
          <w:szCs w:val="24"/>
        </w:rPr>
        <w:t>非家具生产厂家</w:t>
      </w:r>
      <w:r w:rsidR="00C75E39" w:rsidRPr="001C22D5">
        <w:rPr>
          <w:rFonts w:ascii="宋体" w:hAnsi="宋体" w:cs="宋体" w:hint="eastAsia"/>
          <w:kern w:val="0"/>
          <w:sz w:val="24"/>
          <w:szCs w:val="24"/>
        </w:rPr>
        <w:t>委托送检的</w:t>
      </w:r>
      <w:r w:rsidR="00A4409F" w:rsidRPr="001C22D5">
        <w:rPr>
          <w:rFonts w:ascii="宋体" w:hAnsi="宋体" w:cs="宋体" w:hint="eastAsia"/>
          <w:kern w:val="0"/>
          <w:sz w:val="24"/>
          <w:szCs w:val="24"/>
        </w:rPr>
        <w:t>本项目</w:t>
      </w:r>
      <w:r w:rsidR="00C75E39" w:rsidRPr="001C22D5">
        <w:rPr>
          <w:rFonts w:ascii="宋体" w:hAnsi="宋体" w:cs="宋体" w:hint="eastAsia"/>
          <w:kern w:val="0"/>
          <w:sz w:val="24"/>
          <w:szCs w:val="24"/>
        </w:rPr>
        <w:t>不接受）材料合格检测报告(须由省级及以上国家检测机构出具)</w:t>
      </w:r>
      <w:r w:rsidR="003A0DA3" w:rsidRPr="001C22D5">
        <w:rPr>
          <w:rFonts w:ascii="宋体" w:hAnsi="宋体" w:cs="宋体" w:hint="eastAsia"/>
          <w:kern w:val="0"/>
          <w:sz w:val="24"/>
          <w:szCs w:val="24"/>
        </w:rPr>
        <w:t>。样品所用材料</w:t>
      </w:r>
      <w:r w:rsidR="00C75E39" w:rsidRPr="001C22D5">
        <w:rPr>
          <w:rFonts w:ascii="宋体" w:hAnsi="宋体" w:cs="宋体" w:hint="eastAsia"/>
          <w:kern w:val="0"/>
          <w:sz w:val="24"/>
          <w:szCs w:val="24"/>
        </w:rPr>
        <w:t>检测报告需符合下列标准要求：★实木多层板：检测标准GB/T 34722-2017《浸渍胶膜纸饰面胶合板和细木工板》，检测内容包含：含水率、甲醛释放量、TVOC；★床板：检测标准GB/T 3324-2017《木家具通用技术条件》，检测内容包含：含水率、甲醛释放量、TVOC；★</w:t>
      </w:r>
      <w:proofErr w:type="gramStart"/>
      <w:r w:rsidR="00C75E39" w:rsidRPr="001C22D5">
        <w:rPr>
          <w:rFonts w:ascii="宋体" w:hAnsi="宋体" w:cs="宋体" w:hint="eastAsia"/>
          <w:kern w:val="0"/>
          <w:sz w:val="24"/>
          <w:szCs w:val="24"/>
        </w:rPr>
        <w:t>注塑封边一次</w:t>
      </w:r>
      <w:proofErr w:type="gramEnd"/>
      <w:r w:rsidR="00C75E39" w:rsidRPr="001C22D5">
        <w:rPr>
          <w:rFonts w:ascii="宋体" w:hAnsi="宋体" w:cs="宋体" w:hint="eastAsia"/>
          <w:kern w:val="0"/>
          <w:sz w:val="24"/>
          <w:szCs w:val="24"/>
        </w:rPr>
        <w:t>成型门板：检测标准GB/T 3324-2017《木家具通用技术条件》，检测内容包含：含水率、外观要求、理化性能、甲醛释放量、TVOC；★铰链：检测标准QB/T 2189-2013《家具五金 杯状暗铰链》，检测内容包含：耐久性、耐腐蚀；★轨道：检测标准QB/T 2454-2013《家具五金 抽屉导轨》，检测内容包含：耐久性、耐腐蚀；★热固性粉末涂料：检测标准HG/T 2006-2006《热固性粉末涂料》，</w:t>
      </w:r>
      <w:r w:rsidR="00C75E39" w:rsidRPr="001C22D5">
        <w:rPr>
          <w:rFonts w:ascii="宋体" w:hAnsi="宋体" w:cs="宋体" w:hint="eastAsia"/>
          <w:kern w:val="0"/>
          <w:sz w:val="24"/>
          <w:szCs w:val="24"/>
        </w:rPr>
        <w:lastRenderedPageBreak/>
        <w:t>检测内容包含：硬度、附着力、重金属；</w:t>
      </w:r>
      <w:r w:rsidR="003A0DA3" w:rsidRPr="001C22D5">
        <w:rPr>
          <w:rFonts w:ascii="宋体" w:hAnsi="宋体" w:cs="宋体" w:hint="eastAsia"/>
          <w:kern w:val="0"/>
          <w:sz w:val="24"/>
          <w:szCs w:val="24"/>
        </w:rPr>
        <w:t>★</w:t>
      </w:r>
      <w:r w:rsidR="00C75E39" w:rsidRPr="001C22D5">
        <w:rPr>
          <w:rFonts w:ascii="宋体" w:hAnsi="宋体" w:cs="宋体" w:hint="eastAsia"/>
          <w:kern w:val="0"/>
          <w:sz w:val="24"/>
          <w:szCs w:val="24"/>
        </w:rPr>
        <w:t>热熔胶：检测标准GB 18583-2008《室内装饰装修材料 胶粘剂中有害物质限量》，检测内容包含：总挥发性有机化合物；</w:t>
      </w:r>
      <w:r w:rsidR="003A0DA3" w:rsidRPr="001C22D5">
        <w:rPr>
          <w:rFonts w:ascii="宋体" w:hAnsi="宋体" w:cs="宋体" w:hint="eastAsia"/>
          <w:kern w:val="0"/>
          <w:sz w:val="24"/>
          <w:szCs w:val="24"/>
        </w:rPr>
        <w:t>★</w:t>
      </w:r>
      <w:proofErr w:type="gramStart"/>
      <w:r w:rsidR="00C75E39" w:rsidRPr="001C22D5">
        <w:rPr>
          <w:rFonts w:ascii="宋体" w:hAnsi="宋体" w:cs="宋体" w:hint="eastAsia"/>
          <w:kern w:val="0"/>
          <w:sz w:val="24"/>
          <w:szCs w:val="24"/>
        </w:rPr>
        <w:t>封边条</w:t>
      </w:r>
      <w:proofErr w:type="gramEnd"/>
      <w:r w:rsidR="00C75E39" w:rsidRPr="001C22D5">
        <w:rPr>
          <w:rFonts w:ascii="宋体" w:hAnsi="宋体" w:cs="宋体" w:hint="eastAsia"/>
          <w:kern w:val="0"/>
          <w:sz w:val="24"/>
          <w:szCs w:val="24"/>
        </w:rPr>
        <w:t>：检测标准QB/T 4463-2013《家具用封边条技术要求》，检测内容包含：外观、理化性能、有害物质限量；</w:t>
      </w:r>
      <w:r w:rsidR="003A0DA3" w:rsidRPr="001C22D5">
        <w:rPr>
          <w:rFonts w:ascii="宋体" w:hAnsi="宋体" w:cs="宋体" w:hint="eastAsia"/>
          <w:kern w:val="0"/>
          <w:sz w:val="24"/>
          <w:szCs w:val="24"/>
        </w:rPr>
        <w:t>★</w:t>
      </w:r>
      <w:r w:rsidR="00C75E39" w:rsidRPr="001C22D5">
        <w:rPr>
          <w:rFonts w:ascii="宋体" w:hAnsi="宋体" w:cs="宋体" w:hint="eastAsia"/>
          <w:kern w:val="0"/>
          <w:sz w:val="24"/>
          <w:szCs w:val="24"/>
        </w:rPr>
        <w:t>PP塑料件：检测标准GB 28481-2012《塑料家具中有害物质限量》，检测内容包含：邻苯二甲酸酯、重金属、多环芳烃。）</w:t>
      </w:r>
      <w:r w:rsidRPr="001C22D5">
        <w:rPr>
          <w:rFonts w:ascii="宋体" w:hAnsi="宋体" w:cs="宋体" w:hint="eastAsia"/>
          <w:kern w:val="0"/>
          <w:sz w:val="24"/>
          <w:szCs w:val="24"/>
        </w:rPr>
        <w:t>，在开标前一天送至学校，并组装，审查留样，作为产品验收的依据之一。投标人须保证为招标人提供的产品不存在任何已知的不合法的情形，提供的产品与投标样品质量相符，否则将依法承担相应的责任。</w:t>
      </w:r>
    </w:p>
    <w:p w14:paraId="02B3F768" w14:textId="77777777" w:rsidR="002201C0" w:rsidRPr="001C22D5" w:rsidRDefault="007D55EF">
      <w:pPr>
        <w:widowControl/>
        <w:spacing w:line="520" w:lineRule="exact"/>
        <w:ind w:firstLineChars="200" w:firstLine="480"/>
        <w:jc w:val="left"/>
        <w:rPr>
          <w:rFonts w:ascii="宋体" w:hAnsi="宋体" w:cs="Times New Roman"/>
          <w:sz w:val="24"/>
          <w:szCs w:val="21"/>
        </w:rPr>
      </w:pPr>
      <w:r w:rsidRPr="001C22D5">
        <w:rPr>
          <w:rFonts w:ascii="宋体" w:hAnsi="宋体" w:cs="Times New Roman" w:hint="eastAsia"/>
          <w:sz w:val="24"/>
          <w:szCs w:val="21"/>
        </w:rPr>
        <w:t>上述文件开标时必须提供原件或原件公证件审核，未带原件、原件公证件或审核不合格的单位作废标处理。（注：若统一社会信用代码的营业执照载明资质等级或带有二维码的新牌资质证书，可免带资质证书原件，但必须提供资质证书复印件，必须携带营业执照原件。）</w:t>
      </w:r>
      <w:r w:rsidR="00C75E39" w:rsidRPr="001C22D5">
        <w:rPr>
          <w:rFonts w:ascii="宋体" w:hAnsi="宋体" w:cs="Times New Roman" w:hint="eastAsia"/>
          <w:sz w:val="24"/>
          <w:szCs w:val="21"/>
        </w:rPr>
        <w:t>上述标注“★”部分必须完全满足，未完全满足的作无效投标处理。</w:t>
      </w:r>
    </w:p>
    <w:p w14:paraId="4D270169" w14:textId="77777777" w:rsidR="002201C0" w:rsidRDefault="007D55EF">
      <w:pPr>
        <w:spacing w:line="360" w:lineRule="auto"/>
        <w:ind w:firstLineChars="150" w:firstLine="360"/>
        <w:rPr>
          <w:rFonts w:ascii="宋体" w:hAnsi="宋体" w:cs="Times New Roman"/>
          <w:b/>
          <w:bCs/>
          <w:color w:val="000000"/>
          <w:sz w:val="24"/>
          <w:szCs w:val="21"/>
        </w:rPr>
      </w:pPr>
      <w:r>
        <w:rPr>
          <w:rFonts w:ascii="宋体" w:hAnsi="宋体" w:cs="Times New Roman" w:hint="eastAsia"/>
          <w:bCs/>
          <w:sz w:val="24"/>
          <w:szCs w:val="21"/>
        </w:rPr>
        <w:t>（二）</w:t>
      </w:r>
      <w:r>
        <w:rPr>
          <w:rFonts w:ascii="宋体" w:hAnsi="宋体" w:cs="Times New Roman"/>
          <w:bCs/>
          <w:sz w:val="24"/>
          <w:szCs w:val="21"/>
        </w:rPr>
        <w:t>本项目</w:t>
      </w:r>
      <w:r>
        <w:rPr>
          <w:rFonts w:ascii="宋体" w:hAnsi="宋体" w:cs="Times New Roman" w:hint="eastAsia"/>
          <w:b/>
          <w:bCs/>
          <w:sz w:val="24"/>
          <w:szCs w:val="21"/>
          <w:u w:val="single"/>
        </w:rPr>
        <w:t xml:space="preserve"> 不接受</w:t>
      </w:r>
      <w:r>
        <w:rPr>
          <w:rFonts w:ascii="宋体" w:hAnsi="宋体" w:cs="Times New Roman" w:hint="eastAsia"/>
          <w:bCs/>
          <w:sz w:val="24"/>
          <w:szCs w:val="21"/>
          <w:u w:val="single"/>
        </w:rPr>
        <w:t xml:space="preserve"> </w:t>
      </w:r>
      <w:r>
        <w:rPr>
          <w:rFonts w:ascii="宋体" w:hAnsi="宋体" w:cs="Times New Roman"/>
          <w:bCs/>
          <w:sz w:val="24"/>
          <w:szCs w:val="21"/>
        </w:rPr>
        <w:t>联合体投标</w:t>
      </w:r>
      <w:r>
        <w:rPr>
          <w:rFonts w:ascii="宋体" w:hAnsi="宋体" w:cs="Times New Roman" w:hint="eastAsia"/>
          <w:bCs/>
          <w:sz w:val="24"/>
          <w:szCs w:val="21"/>
        </w:rPr>
        <w:t>（接受或</w:t>
      </w:r>
      <w:r>
        <w:rPr>
          <w:rFonts w:ascii="宋体" w:hAnsi="宋体" w:cs="Times New Roman"/>
          <w:bCs/>
          <w:sz w:val="24"/>
          <w:szCs w:val="21"/>
        </w:rPr>
        <w:t>不接受</w:t>
      </w:r>
      <w:r>
        <w:rPr>
          <w:rFonts w:ascii="宋体" w:hAnsi="宋体" w:cs="Times New Roman" w:hint="eastAsia"/>
          <w:bCs/>
          <w:sz w:val="24"/>
          <w:szCs w:val="21"/>
        </w:rPr>
        <w:t>）；</w:t>
      </w:r>
      <w:r>
        <w:rPr>
          <w:rFonts w:ascii="宋体" w:hAnsi="宋体" w:cs="Times New Roman" w:hint="eastAsia"/>
          <w:b/>
          <w:bCs/>
          <w:color w:val="000000"/>
          <w:sz w:val="24"/>
          <w:szCs w:val="21"/>
        </w:rPr>
        <w:t>（如有多个分包，明确每个分包是否接受联合体参与）</w:t>
      </w:r>
    </w:p>
    <w:p w14:paraId="6C6DEE90" w14:textId="001846A0" w:rsidR="002201C0" w:rsidRDefault="007D55EF">
      <w:pPr>
        <w:spacing w:line="360" w:lineRule="auto"/>
        <w:ind w:firstLineChars="150" w:firstLine="360"/>
        <w:rPr>
          <w:rFonts w:ascii="宋体" w:hAnsi="宋体" w:cs="Times New Roman"/>
          <w:b/>
          <w:bCs/>
          <w:color w:val="000000"/>
          <w:sz w:val="24"/>
          <w:szCs w:val="21"/>
        </w:rPr>
      </w:pPr>
      <w:r>
        <w:rPr>
          <w:rFonts w:ascii="宋体" w:hAnsi="宋体" w:cs="Times New Roman" w:hint="eastAsia"/>
          <w:bCs/>
          <w:sz w:val="24"/>
          <w:szCs w:val="21"/>
        </w:rPr>
        <w:t>（三）本项目</w:t>
      </w:r>
      <w:r>
        <w:rPr>
          <w:rFonts w:ascii="宋体" w:hAnsi="宋体" w:cs="Times New Roman" w:hint="eastAsia"/>
          <w:b/>
          <w:bCs/>
          <w:sz w:val="24"/>
          <w:szCs w:val="21"/>
          <w:u w:val="single"/>
        </w:rPr>
        <w:t xml:space="preserve"> 不接受 </w:t>
      </w:r>
      <w:r>
        <w:rPr>
          <w:rFonts w:ascii="宋体" w:hAnsi="宋体" w:cs="Times New Roman" w:hint="eastAsia"/>
          <w:bCs/>
          <w:sz w:val="24"/>
          <w:szCs w:val="21"/>
        </w:rPr>
        <w:t>进口产品投标（接受或</w:t>
      </w:r>
      <w:r>
        <w:rPr>
          <w:rFonts w:ascii="宋体" w:hAnsi="宋体" w:cs="Times New Roman"/>
          <w:bCs/>
          <w:sz w:val="24"/>
          <w:szCs w:val="21"/>
        </w:rPr>
        <w:t>不接受</w:t>
      </w:r>
      <w:r>
        <w:rPr>
          <w:rFonts w:ascii="宋体" w:hAnsi="宋体" w:cs="Times New Roman" w:hint="eastAsia"/>
          <w:bCs/>
          <w:sz w:val="24"/>
          <w:szCs w:val="21"/>
        </w:rPr>
        <w:t>）</w:t>
      </w:r>
      <w:r w:rsidR="00A342C0">
        <w:rPr>
          <w:rFonts w:ascii="宋体" w:hAnsi="宋体" w:cs="Times New Roman" w:hint="eastAsia"/>
          <w:bCs/>
          <w:sz w:val="24"/>
          <w:szCs w:val="21"/>
        </w:rPr>
        <w:t>。</w:t>
      </w:r>
      <w:r>
        <w:rPr>
          <w:rFonts w:ascii="宋体" w:hAnsi="宋体" w:cs="Times New Roman" w:hint="eastAsia"/>
          <w:b/>
          <w:bCs/>
          <w:color w:val="000000"/>
          <w:sz w:val="24"/>
          <w:szCs w:val="21"/>
        </w:rPr>
        <w:t>（如有多个分包，明确每个分包是否接受联合体参与）</w:t>
      </w:r>
    </w:p>
    <w:p w14:paraId="5065FDDA" w14:textId="77777777" w:rsidR="002201C0" w:rsidRDefault="007D55EF">
      <w:pPr>
        <w:spacing w:line="480" w:lineRule="exact"/>
        <w:ind w:firstLineChars="197" w:firstLine="475"/>
        <w:rPr>
          <w:rFonts w:ascii="宋体" w:hAnsi="宋体" w:cs="Times New Roman"/>
          <w:b/>
          <w:bCs/>
          <w:sz w:val="24"/>
          <w:szCs w:val="24"/>
        </w:rPr>
      </w:pPr>
      <w:bookmarkStart w:id="7" w:name="_Toc120614211"/>
      <w:r>
        <w:rPr>
          <w:rFonts w:ascii="宋体" w:hAnsi="宋体" w:cs="Times New Roman" w:hint="eastAsia"/>
          <w:b/>
          <w:bCs/>
          <w:sz w:val="24"/>
          <w:szCs w:val="21"/>
        </w:rPr>
        <w:t>四、</w:t>
      </w:r>
      <w:r>
        <w:rPr>
          <w:rFonts w:ascii="宋体" w:hAnsi="宋体" w:cs="Times New Roman" w:hint="eastAsia"/>
          <w:b/>
          <w:bCs/>
          <w:sz w:val="24"/>
          <w:szCs w:val="24"/>
        </w:rPr>
        <w:t>招标文件获取办法</w:t>
      </w:r>
    </w:p>
    <w:p w14:paraId="73C871A1" w14:textId="77777777" w:rsidR="002201C0" w:rsidRDefault="000E1AC9" w:rsidP="009A6D1B">
      <w:pPr>
        <w:spacing w:line="480" w:lineRule="exact"/>
        <w:ind w:firstLineChars="197" w:firstLine="473"/>
        <w:rPr>
          <w:rFonts w:ascii="宋体" w:hAnsi="宋体" w:cs="Times New Roman"/>
          <w:bCs/>
          <w:sz w:val="24"/>
          <w:szCs w:val="21"/>
        </w:rPr>
      </w:pPr>
      <w:r w:rsidRPr="001A37EA">
        <w:rPr>
          <w:rFonts w:ascii="宋体" w:hAnsi="宋体" w:cs="Times New Roman" w:hint="eastAsia"/>
          <w:bCs/>
          <w:sz w:val="24"/>
          <w:szCs w:val="21"/>
        </w:rPr>
        <w:t>本项目实行资格</w:t>
      </w:r>
      <w:r w:rsidR="003D33D5" w:rsidRPr="001A37EA">
        <w:rPr>
          <w:rFonts w:ascii="宋体" w:hAnsi="宋体" w:cs="Times New Roman" w:hint="eastAsia"/>
          <w:bCs/>
          <w:sz w:val="24"/>
          <w:szCs w:val="21"/>
        </w:rPr>
        <w:t>后</w:t>
      </w:r>
      <w:r w:rsidR="007D55EF" w:rsidRPr="001A37EA">
        <w:rPr>
          <w:rFonts w:ascii="宋体" w:hAnsi="宋体" w:cs="Times New Roman" w:hint="eastAsia"/>
          <w:bCs/>
          <w:sz w:val="24"/>
          <w:szCs w:val="21"/>
        </w:rPr>
        <w:t>审</w:t>
      </w:r>
      <w:r w:rsidR="00E913F6" w:rsidRPr="001A37EA">
        <w:rPr>
          <w:rFonts w:ascii="宋体" w:hAnsi="宋体" w:cs="Times New Roman" w:hint="eastAsia"/>
          <w:bCs/>
          <w:sz w:val="24"/>
          <w:szCs w:val="21"/>
        </w:rPr>
        <w:t>，</w:t>
      </w:r>
      <w:r w:rsidR="003D33D5" w:rsidRPr="001A37EA">
        <w:rPr>
          <w:rFonts w:ascii="宋体" w:hAnsi="宋体" w:cs="Times New Roman" w:hint="eastAsia"/>
          <w:bCs/>
          <w:sz w:val="24"/>
          <w:szCs w:val="21"/>
        </w:rPr>
        <w:t>按招标文件要求时间内</w:t>
      </w:r>
      <w:r w:rsidR="007D55EF" w:rsidRPr="001A37EA">
        <w:rPr>
          <w:rFonts w:ascii="宋体" w:hAnsi="宋体" w:cs="Times New Roman" w:hint="eastAsia"/>
          <w:bCs/>
          <w:sz w:val="24"/>
          <w:szCs w:val="21"/>
        </w:rPr>
        <w:t>报名。</w:t>
      </w:r>
      <w:r w:rsidR="003D33D5" w:rsidRPr="001A37EA">
        <w:rPr>
          <w:rFonts w:ascii="宋体" w:hAnsi="宋体" w:cs="Times New Roman" w:hint="eastAsia"/>
          <w:bCs/>
          <w:sz w:val="24"/>
          <w:szCs w:val="21"/>
        </w:rPr>
        <w:t>招标文件</w:t>
      </w:r>
      <w:r w:rsidR="007D55EF" w:rsidRPr="001A37EA">
        <w:rPr>
          <w:rFonts w:ascii="宋体" w:hAnsi="宋体" w:cs="Times New Roman" w:hint="eastAsia"/>
          <w:bCs/>
          <w:sz w:val="24"/>
          <w:szCs w:val="21"/>
        </w:rPr>
        <w:t>可直接在东南大学</w:t>
      </w:r>
      <w:r w:rsidR="007D55EF">
        <w:rPr>
          <w:rFonts w:ascii="宋体" w:hAnsi="宋体" w:cs="Times New Roman" w:hint="eastAsia"/>
          <w:bCs/>
          <w:sz w:val="24"/>
          <w:szCs w:val="21"/>
        </w:rPr>
        <w:t>成贤学院主页或“东南大学成贤学院财务与资产管理处</w:t>
      </w:r>
      <w:r w:rsidR="007D55EF">
        <w:rPr>
          <w:rFonts w:ascii="宋体" w:hAnsi="宋体" w:cs="Times New Roman" w:hint="eastAsia"/>
          <w:kern w:val="28"/>
          <w:sz w:val="24"/>
          <w:szCs w:val="21"/>
        </w:rPr>
        <w:t>（</w:t>
      </w:r>
      <w:r w:rsidR="005304D7" w:rsidRPr="00980921">
        <w:rPr>
          <w:rFonts w:ascii="宋体" w:hAnsi="宋体"/>
          <w:bCs/>
          <w:sz w:val="24"/>
        </w:rPr>
        <w:t>http://czc.cxxy.seu.edu.cn/</w:t>
      </w:r>
      <w:r w:rsidR="007D55EF">
        <w:rPr>
          <w:rFonts w:ascii="宋体" w:hAnsi="宋体" w:cs="Times New Roman" w:hint="eastAsia"/>
          <w:kern w:val="28"/>
          <w:sz w:val="24"/>
          <w:szCs w:val="21"/>
        </w:rPr>
        <w:t>）</w:t>
      </w:r>
      <w:r w:rsidR="007D55EF">
        <w:rPr>
          <w:rFonts w:ascii="宋体" w:hAnsi="宋体" w:cs="Times New Roman" w:hint="eastAsia"/>
          <w:bCs/>
          <w:sz w:val="24"/>
          <w:szCs w:val="21"/>
        </w:rPr>
        <w:t>”上下载。</w:t>
      </w:r>
    </w:p>
    <w:p w14:paraId="6BBC1ABB" w14:textId="77777777" w:rsidR="002201C0" w:rsidRDefault="007D55EF">
      <w:pPr>
        <w:spacing w:line="360" w:lineRule="auto"/>
        <w:ind w:firstLineChars="200" w:firstLine="482"/>
        <w:rPr>
          <w:rFonts w:ascii="宋体" w:hAnsi="宋体" w:cs="Times New Roman"/>
          <w:b/>
          <w:sz w:val="24"/>
          <w:szCs w:val="21"/>
        </w:rPr>
      </w:pPr>
      <w:r>
        <w:rPr>
          <w:rFonts w:ascii="宋体" w:hAnsi="宋体" w:cs="Times New Roman" w:hint="eastAsia"/>
          <w:b/>
          <w:sz w:val="24"/>
          <w:szCs w:val="21"/>
        </w:rPr>
        <w:t>五、投标答疑及补充</w:t>
      </w:r>
    </w:p>
    <w:p w14:paraId="2A5A71D8" w14:textId="77777777" w:rsidR="002201C0" w:rsidRDefault="007D55EF">
      <w:pPr>
        <w:ind w:firstLineChars="200" w:firstLine="480"/>
        <w:rPr>
          <w:rFonts w:ascii="宋体" w:hAnsi="宋体" w:cs="Times New Roman"/>
          <w:bCs/>
          <w:sz w:val="24"/>
          <w:szCs w:val="21"/>
        </w:rPr>
      </w:pPr>
      <w:r w:rsidRPr="00CC7785">
        <w:rPr>
          <w:rFonts w:ascii="宋体" w:hAnsi="宋体" w:cs="Times New Roman" w:hint="eastAsia"/>
          <w:bCs/>
          <w:sz w:val="24"/>
          <w:szCs w:val="21"/>
        </w:rPr>
        <w:t>（1）投标单位对标书条款的疑问请于2023年</w:t>
      </w:r>
      <w:r w:rsidR="00724DE4">
        <w:rPr>
          <w:rFonts w:ascii="宋体" w:hAnsi="宋体" w:cs="Times New Roman" w:hint="eastAsia"/>
          <w:bCs/>
          <w:sz w:val="24"/>
          <w:szCs w:val="21"/>
        </w:rPr>
        <w:t>3</w:t>
      </w:r>
      <w:r w:rsidRPr="00CC7785">
        <w:rPr>
          <w:rFonts w:ascii="宋体" w:hAnsi="宋体" w:cs="Times New Roman" w:hint="eastAsia"/>
          <w:bCs/>
          <w:sz w:val="24"/>
          <w:szCs w:val="21"/>
        </w:rPr>
        <w:t>月</w:t>
      </w:r>
      <w:r w:rsidR="003D33D5">
        <w:rPr>
          <w:rFonts w:ascii="宋体" w:hAnsi="宋体" w:cs="Times New Roman" w:hint="eastAsia"/>
          <w:bCs/>
          <w:sz w:val="24"/>
          <w:szCs w:val="21"/>
        </w:rPr>
        <w:t>13</w:t>
      </w:r>
      <w:r w:rsidRPr="00CC7785">
        <w:rPr>
          <w:rFonts w:ascii="宋体" w:hAnsi="宋体" w:cs="Times New Roman" w:hint="eastAsia"/>
          <w:bCs/>
          <w:sz w:val="24"/>
          <w:szCs w:val="21"/>
        </w:rPr>
        <w:t>日</w:t>
      </w:r>
      <w:r w:rsidRPr="00CC7785">
        <w:rPr>
          <w:rFonts w:ascii="宋体" w:hAnsi="宋体" w:cs="Times New Roman"/>
          <w:bCs/>
          <w:sz w:val="24"/>
          <w:szCs w:val="21"/>
        </w:rPr>
        <w:t xml:space="preserve"> </w:t>
      </w:r>
      <w:r w:rsidRPr="00CC7785">
        <w:rPr>
          <w:rFonts w:ascii="宋体" w:hAnsi="宋体" w:cs="Times New Roman" w:hint="eastAsia"/>
          <w:bCs/>
          <w:sz w:val="24"/>
          <w:szCs w:val="21"/>
        </w:rPr>
        <w:t>16：00前书面递达（可传真）东南大学成贤学院财务与资产管理处，</w:t>
      </w:r>
      <w:r w:rsidR="00724DE4">
        <w:rPr>
          <w:rFonts w:ascii="宋体" w:hAnsi="宋体" w:cs="Times New Roman"/>
          <w:bCs/>
          <w:sz w:val="24"/>
          <w:szCs w:val="21"/>
        </w:rPr>
        <w:fldChar w:fldCharType="begin"/>
      </w:r>
      <w:r w:rsidR="00724DE4">
        <w:rPr>
          <w:rFonts w:ascii="宋体" w:hAnsi="宋体" w:cs="Times New Roman"/>
          <w:bCs/>
          <w:sz w:val="24"/>
          <w:szCs w:val="21"/>
        </w:rPr>
        <w:instrText xml:space="preserve"> HYPERLINK "mailto:</w:instrText>
      </w:r>
      <w:r w:rsidR="00724DE4" w:rsidRPr="00724DE4">
        <w:rPr>
          <w:rFonts w:ascii="宋体" w:hAnsi="宋体" w:cs="Times New Roman" w:hint="eastAsia"/>
          <w:bCs/>
          <w:sz w:val="24"/>
          <w:szCs w:val="21"/>
        </w:rPr>
        <w:instrText>同时将澄清要求以WORD文档的形式发送至财务与资产管理处邮箱</w:instrText>
      </w:r>
      <w:r w:rsidR="00724DE4" w:rsidRPr="00724DE4">
        <w:rPr>
          <w:rFonts w:ascii="宋体" w:hAnsi="宋体" w:cs="Times New Roman"/>
          <w:bCs/>
          <w:sz w:val="24"/>
          <w:szCs w:val="21"/>
        </w:rPr>
        <w:instrText>cxxyzb@163.com</w:instrText>
      </w:r>
      <w:r w:rsidR="00724DE4" w:rsidRPr="00724DE4">
        <w:rPr>
          <w:rFonts w:ascii="宋体" w:hAnsi="宋体" w:cs="Times New Roman" w:hint="eastAsia"/>
          <w:bCs/>
          <w:sz w:val="24"/>
          <w:szCs w:val="21"/>
        </w:rPr>
        <w:instrText>。答疑内容于2023年3月</w:instrText>
      </w:r>
      <w:r w:rsidR="00724DE4">
        <w:rPr>
          <w:rFonts w:ascii="宋体" w:hAnsi="宋体" w:cs="Times New Roman"/>
          <w:bCs/>
          <w:sz w:val="24"/>
          <w:szCs w:val="21"/>
        </w:rPr>
        <w:instrText xml:space="preserve">" </w:instrText>
      </w:r>
      <w:r w:rsidR="00724DE4">
        <w:rPr>
          <w:rFonts w:ascii="宋体" w:hAnsi="宋体" w:cs="Times New Roman"/>
          <w:bCs/>
          <w:sz w:val="24"/>
          <w:szCs w:val="21"/>
        </w:rPr>
      </w:r>
      <w:r w:rsidR="00724DE4">
        <w:rPr>
          <w:rFonts w:ascii="宋体" w:hAnsi="宋体" w:cs="Times New Roman"/>
          <w:bCs/>
          <w:sz w:val="24"/>
          <w:szCs w:val="21"/>
        </w:rPr>
        <w:fldChar w:fldCharType="separate"/>
      </w:r>
      <w:r w:rsidR="00724DE4" w:rsidRPr="00670173">
        <w:rPr>
          <w:rFonts w:ascii="宋体" w:hAnsi="宋体" w:cs="Times New Roman" w:hint="eastAsia"/>
          <w:bCs/>
          <w:sz w:val="24"/>
          <w:szCs w:val="21"/>
        </w:rPr>
        <w:t>同时将澄清要求以WORD文档的形式发送至财务与资产管理处邮箱</w:t>
      </w:r>
      <w:r w:rsidR="00724DE4" w:rsidRPr="00670173">
        <w:rPr>
          <w:rFonts w:ascii="宋体" w:hAnsi="宋体" w:cs="Times New Roman"/>
          <w:bCs/>
          <w:sz w:val="24"/>
          <w:szCs w:val="21"/>
        </w:rPr>
        <w:t>cxxyzb@163.com</w:t>
      </w:r>
      <w:r w:rsidR="00724DE4" w:rsidRPr="00670173">
        <w:rPr>
          <w:rFonts w:ascii="宋体" w:hAnsi="宋体" w:cs="Times New Roman" w:hint="eastAsia"/>
          <w:bCs/>
          <w:sz w:val="24"/>
          <w:szCs w:val="21"/>
        </w:rPr>
        <w:t>。答疑内容于2023年3月</w:t>
      </w:r>
      <w:r w:rsidR="00724DE4">
        <w:rPr>
          <w:rFonts w:ascii="宋体" w:hAnsi="宋体" w:cs="Times New Roman"/>
          <w:bCs/>
          <w:sz w:val="24"/>
          <w:szCs w:val="21"/>
        </w:rPr>
        <w:fldChar w:fldCharType="end"/>
      </w:r>
      <w:r w:rsidR="003D33D5">
        <w:rPr>
          <w:rFonts w:ascii="宋体" w:hAnsi="宋体" w:cs="Times New Roman" w:hint="eastAsia"/>
          <w:bCs/>
          <w:sz w:val="24"/>
          <w:szCs w:val="21"/>
        </w:rPr>
        <w:t>15</w:t>
      </w:r>
      <w:r w:rsidRPr="00CC7785">
        <w:rPr>
          <w:rFonts w:ascii="宋体" w:hAnsi="宋体" w:cs="Times New Roman" w:hint="eastAsia"/>
          <w:bCs/>
          <w:sz w:val="24"/>
          <w:szCs w:val="21"/>
        </w:rPr>
        <w:t>日16：00前在东</w:t>
      </w:r>
      <w:r>
        <w:rPr>
          <w:rFonts w:ascii="宋体" w:hAnsi="宋体" w:cs="Times New Roman" w:hint="eastAsia"/>
          <w:bCs/>
          <w:sz w:val="24"/>
          <w:szCs w:val="21"/>
        </w:rPr>
        <w:t>南大学成贤学院财务与资产管理处主页（</w:t>
      </w:r>
      <w:r w:rsidR="005304D7" w:rsidRPr="00980921">
        <w:rPr>
          <w:rFonts w:ascii="宋体" w:hAnsi="宋体"/>
          <w:bCs/>
          <w:sz w:val="24"/>
        </w:rPr>
        <w:t>http://czc.cxxy.seu.edu.cn/</w:t>
      </w:r>
      <w:r>
        <w:rPr>
          <w:rFonts w:ascii="宋体" w:hAnsi="宋体" w:cs="Times New Roman" w:hint="eastAsia"/>
          <w:bCs/>
          <w:sz w:val="24"/>
          <w:szCs w:val="21"/>
        </w:rPr>
        <w:t>）上公告。</w:t>
      </w:r>
    </w:p>
    <w:p w14:paraId="6ACE3353" w14:textId="77777777" w:rsidR="002201C0" w:rsidRDefault="007D55EF">
      <w:pPr>
        <w:ind w:firstLineChars="200" w:firstLine="480"/>
        <w:rPr>
          <w:rFonts w:ascii="宋体" w:hAnsi="宋体" w:cs="Times New Roman"/>
          <w:bCs/>
          <w:sz w:val="24"/>
          <w:szCs w:val="21"/>
        </w:rPr>
      </w:pPr>
      <w:r>
        <w:rPr>
          <w:rFonts w:ascii="宋体" w:hAnsi="宋体" w:cs="Times New Roman" w:hint="eastAsia"/>
          <w:bCs/>
          <w:sz w:val="24"/>
          <w:szCs w:val="21"/>
        </w:rPr>
        <w:t>（2）招标文件的补充：在投标截止时间前，招标人均可对招标文件用补充文件的方式进行修正补充。补充文件在东南大学成贤学院财务与资产管理处主页</w:t>
      </w:r>
      <w:r>
        <w:rPr>
          <w:rFonts w:ascii="宋体" w:hAnsi="宋体" w:cs="Times New Roman" w:hint="eastAsia"/>
          <w:bCs/>
          <w:sz w:val="24"/>
          <w:szCs w:val="21"/>
        </w:rPr>
        <w:lastRenderedPageBreak/>
        <w:t>（</w:t>
      </w:r>
      <w:r w:rsidR="005304D7" w:rsidRPr="00980921">
        <w:rPr>
          <w:rFonts w:ascii="宋体" w:hAnsi="宋体"/>
          <w:bCs/>
          <w:sz w:val="24"/>
        </w:rPr>
        <w:t>http://czc.cxxy.seu.edu.cn/</w:t>
      </w:r>
      <w:r>
        <w:rPr>
          <w:rFonts w:ascii="宋体" w:hAnsi="宋体" w:cs="Times New Roman" w:hint="eastAsia"/>
          <w:bCs/>
          <w:sz w:val="24"/>
          <w:szCs w:val="21"/>
        </w:rPr>
        <w:t>）上公告，补充文件作为招标文件的组成部分，对所有投标人均有约束力。招标补充文件将充分考虑正常的标书编制时间，对开标时间是否顺延作出明确说明。</w:t>
      </w:r>
    </w:p>
    <w:p w14:paraId="0393D86A" w14:textId="77777777" w:rsidR="002201C0" w:rsidRDefault="007D55EF">
      <w:pPr>
        <w:widowControl/>
        <w:spacing w:line="480" w:lineRule="atLeast"/>
        <w:ind w:firstLineChars="200" w:firstLine="482"/>
        <w:rPr>
          <w:rFonts w:ascii="宋体" w:hAnsi="宋体" w:cs="Times New Roman"/>
          <w:b/>
          <w:bCs/>
          <w:sz w:val="24"/>
          <w:szCs w:val="21"/>
        </w:rPr>
      </w:pPr>
      <w:r>
        <w:rPr>
          <w:rFonts w:ascii="宋体" w:hAnsi="宋体" w:cs="Times New Roman" w:hint="eastAsia"/>
          <w:b/>
          <w:bCs/>
          <w:sz w:val="24"/>
          <w:szCs w:val="21"/>
        </w:rPr>
        <w:t>六、投标报名函</w:t>
      </w:r>
    </w:p>
    <w:p w14:paraId="59E2054A" w14:textId="16261FC9" w:rsidR="002201C0" w:rsidRDefault="007D55EF">
      <w:pPr>
        <w:widowControl/>
        <w:spacing w:line="480" w:lineRule="atLeast"/>
        <w:ind w:firstLineChars="200" w:firstLine="482"/>
        <w:rPr>
          <w:rFonts w:ascii="宋体" w:hAnsi="宋体" w:cs="Times New Roman"/>
          <w:b/>
          <w:bCs/>
          <w:sz w:val="24"/>
          <w:szCs w:val="21"/>
        </w:rPr>
      </w:pPr>
      <w:r>
        <w:rPr>
          <w:rFonts w:ascii="宋体" w:hAnsi="宋体" w:cs="Times New Roman" w:hint="eastAsia"/>
          <w:b/>
          <w:bCs/>
          <w:sz w:val="24"/>
          <w:szCs w:val="21"/>
        </w:rPr>
        <w:t>请于2023年</w:t>
      </w:r>
      <w:r w:rsidR="00724DE4">
        <w:rPr>
          <w:rFonts w:ascii="宋体" w:hAnsi="宋体" w:cs="Times New Roman" w:hint="eastAsia"/>
          <w:b/>
          <w:bCs/>
          <w:sz w:val="24"/>
          <w:szCs w:val="21"/>
        </w:rPr>
        <w:t>3</w:t>
      </w:r>
      <w:r>
        <w:rPr>
          <w:rFonts w:ascii="宋体" w:hAnsi="宋体" w:cs="Times New Roman" w:hint="eastAsia"/>
          <w:b/>
          <w:bCs/>
          <w:sz w:val="24"/>
          <w:szCs w:val="21"/>
        </w:rPr>
        <w:t>月</w:t>
      </w:r>
      <w:r w:rsidR="00CE705E">
        <w:rPr>
          <w:rFonts w:ascii="宋体" w:hAnsi="宋体" w:cs="Times New Roman"/>
          <w:b/>
          <w:bCs/>
          <w:sz w:val="24"/>
          <w:szCs w:val="21"/>
        </w:rPr>
        <w:t>10</w:t>
      </w:r>
      <w:r>
        <w:rPr>
          <w:rFonts w:ascii="宋体" w:hAnsi="宋体" w:cs="Times New Roman" w:hint="eastAsia"/>
          <w:b/>
          <w:bCs/>
          <w:sz w:val="24"/>
          <w:szCs w:val="21"/>
        </w:rPr>
        <w:t>日1</w:t>
      </w:r>
      <w:r w:rsidR="00CE705E">
        <w:rPr>
          <w:rFonts w:ascii="宋体" w:hAnsi="宋体" w:cs="Times New Roman"/>
          <w:b/>
          <w:bCs/>
          <w:sz w:val="24"/>
          <w:szCs w:val="21"/>
        </w:rPr>
        <w:t>5</w:t>
      </w:r>
      <w:r>
        <w:rPr>
          <w:rFonts w:ascii="宋体" w:hAnsi="宋体" w:cs="Times New Roman" w:hint="eastAsia"/>
          <w:b/>
          <w:bCs/>
          <w:sz w:val="24"/>
          <w:szCs w:val="21"/>
        </w:rPr>
        <w:t>:00前签字盖章以扫描件的形式发送至财务与资产管理处邮箱cxxyzb@163.com。</w:t>
      </w:r>
    </w:p>
    <w:p w14:paraId="4EF1DD38" w14:textId="77777777" w:rsidR="003D33D5" w:rsidRPr="001C22D5" w:rsidRDefault="003D33D5" w:rsidP="003D33D5">
      <w:pPr>
        <w:spacing w:line="360" w:lineRule="atLeast"/>
        <w:ind w:firstLineChars="150" w:firstLine="361"/>
        <w:rPr>
          <w:rFonts w:ascii="宋体" w:hAnsi="宋体" w:cs="Times New Roman"/>
          <w:b/>
          <w:bCs/>
          <w:color w:val="000000"/>
          <w:sz w:val="24"/>
          <w:szCs w:val="21"/>
        </w:rPr>
      </w:pPr>
      <w:r w:rsidRPr="001C22D5">
        <w:rPr>
          <w:rFonts w:ascii="宋体" w:hAnsi="宋体" w:cs="Times New Roman" w:hint="eastAsia"/>
          <w:b/>
          <w:bCs/>
          <w:color w:val="000000"/>
          <w:sz w:val="24"/>
          <w:szCs w:val="21"/>
        </w:rPr>
        <w:t>对于未按要求提交投标报名函的投标，将被视为非响应性投标而予以拒绝。</w:t>
      </w:r>
    </w:p>
    <w:p w14:paraId="2FC0986B" w14:textId="77777777" w:rsidR="002201C0" w:rsidRDefault="007D55EF">
      <w:pPr>
        <w:tabs>
          <w:tab w:val="left" w:pos="900"/>
        </w:tabs>
        <w:ind w:left="420"/>
        <w:rPr>
          <w:rFonts w:ascii="宋体" w:hAnsi="宋体" w:cs="Times New Roman"/>
          <w:b/>
          <w:bCs/>
          <w:sz w:val="24"/>
          <w:szCs w:val="21"/>
        </w:rPr>
      </w:pPr>
      <w:r>
        <w:rPr>
          <w:rFonts w:ascii="宋体" w:hAnsi="宋体" w:cs="Times New Roman" w:hint="eastAsia"/>
          <w:b/>
          <w:bCs/>
          <w:sz w:val="24"/>
          <w:szCs w:val="21"/>
        </w:rPr>
        <w:t>七、投标样品、文件接收信息</w:t>
      </w:r>
    </w:p>
    <w:p w14:paraId="0AA40A01" w14:textId="77777777" w:rsidR="002201C0" w:rsidRDefault="007D55EF">
      <w:pPr>
        <w:ind w:firstLineChars="200" w:firstLine="480"/>
        <w:rPr>
          <w:rFonts w:ascii="宋体" w:hAnsi="宋体" w:cs="Times New Roman"/>
          <w:bCs/>
          <w:sz w:val="24"/>
          <w:szCs w:val="21"/>
        </w:rPr>
      </w:pPr>
      <w:r>
        <w:rPr>
          <w:rFonts w:ascii="宋体" w:hAnsi="宋体" w:cs="Times New Roman" w:hint="eastAsia"/>
          <w:bCs/>
          <w:sz w:val="24"/>
          <w:szCs w:val="21"/>
        </w:rPr>
        <w:t>样品接收时间：</w:t>
      </w:r>
      <w:r w:rsidRPr="001C22D5">
        <w:rPr>
          <w:rFonts w:ascii="宋体" w:hAnsi="宋体" w:cs="Times New Roman" w:hint="eastAsia"/>
          <w:bCs/>
          <w:sz w:val="24"/>
          <w:szCs w:val="21"/>
        </w:rPr>
        <w:t>2023</w:t>
      </w:r>
      <w:r>
        <w:rPr>
          <w:rFonts w:ascii="宋体" w:hAnsi="宋体" w:cs="Times New Roman" w:hint="eastAsia"/>
          <w:bCs/>
          <w:sz w:val="24"/>
          <w:szCs w:val="21"/>
        </w:rPr>
        <w:t>年</w:t>
      </w:r>
      <w:r w:rsidR="00724DE4" w:rsidRPr="001C22D5">
        <w:rPr>
          <w:rFonts w:ascii="宋体" w:hAnsi="宋体" w:cs="Times New Roman" w:hint="eastAsia"/>
          <w:bCs/>
          <w:sz w:val="24"/>
          <w:szCs w:val="21"/>
        </w:rPr>
        <w:t>3</w:t>
      </w:r>
      <w:r>
        <w:rPr>
          <w:rFonts w:ascii="宋体" w:hAnsi="宋体" w:cs="Times New Roman" w:hint="eastAsia"/>
          <w:bCs/>
          <w:sz w:val="24"/>
          <w:szCs w:val="21"/>
        </w:rPr>
        <w:t>月</w:t>
      </w:r>
      <w:r w:rsidR="00C31828">
        <w:rPr>
          <w:rFonts w:ascii="宋体" w:hAnsi="宋体" w:cs="Times New Roman" w:hint="eastAsia"/>
          <w:bCs/>
          <w:sz w:val="24"/>
          <w:szCs w:val="21"/>
        </w:rPr>
        <w:t>22</w:t>
      </w:r>
      <w:r>
        <w:rPr>
          <w:rFonts w:ascii="宋体" w:hAnsi="宋体" w:cs="Times New Roman" w:hint="eastAsia"/>
          <w:bCs/>
          <w:sz w:val="24"/>
          <w:szCs w:val="21"/>
        </w:rPr>
        <w:t>日</w:t>
      </w:r>
      <w:r w:rsidR="00CC56E7">
        <w:rPr>
          <w:rFonts w:ascii="宋体" w:hAnsi="宋体" w:cs="Times New Roman" w:hint="eastAsia"/>
          <w:bCs/>
          <w:sz w:val="24"/>
          <w:szCs w:val="21"/>
        </w:rPr>
        <w:t>8</w:t>
      </w:r>
      <w:r w:rsidR="00C31828">
        <w:rPr>
          <w:rFonts w:ascii="宋体" w:hAnsi="宋体" w:cs="Times New Roman" w:hint="eastAsia"/>
          <w:bCs/>
          <w:sz w:val="24"/>
          <w:szCs w:val="21"/>
        </w:rPr>
        <w:t>：</w:t>
      </w:r>
      <w:r w:rsidR="00CC56E7">
        <w:rPr>
          <w:rFonts w:ascii="宋体" w:hAnsi="宋体" w:cs="Times New Roman" w:hint="eastAsia"/>
          <w:bCs/>
          <w:sz w:val="24"/>
          <w:szCs w:val="21"/>
        </w:rPr>
        <w:t>3</w:t>
      </w:r>
      <w:r>
        <w:rPr>
          <w:rFonts w:ascii="宋体" w:hAnsi="宋体" w:cs="Times New Roman" w:hint="eastAsia"/>
          <w:bCs/>
          <w:sz w:val="24"/>
          <w:szCs w:val="21"/>
        </w:rPr>
        <w:t>0-1</w:t>
      </w:r>
      <w:r w:rsidR="00C31828">
        <w:rPr>
          <w:rFonts w:ascii="宋体" w:hAnsi="宋体" w:cs="Times New Roman" w:hint="eastAsia"/>
          <w:bCs/>
          <w:sz w:val="24"/>
          <w:szCs w:val="21"/>
        </w:rPr>
        <w:t>6</w:t>
      </w:r>
      <w:r>
        <w:rPr>
          <w:rFonts w:ascii="宋体" w:hAnsi="宋体" w:cs="Times New Roman" w:hint="eastAsia"/>
          <w:bCs/>
          <w:sz w:val="24"/>
          <w:szCs w:val="21"/>
        </w:rPr>
        <w:t xml:space="preserve">：00 </w:t>
      </w:r>
    </w:p>
    <w:p w14:paraId="522086A1" w14:textId="14CBFBB3" w:rsidR="002201C0" w:rsidRPr="001C22D5" w:rsidRDefault="007D55EF">
      <w:pPr>
        <w:ind w:firstLineChars="200" w:firstLine="480"/>
        <w:rPr>
          <w:rFonts w:ascii="宋体" w:hAnsi="宋体" w:cs="Times New Roman"/>
          <w:bCs/>
          <w:sz w:val="24"/>
          <w:szCs w:val="21"/>
        </w:rPr>
      </w:pPr>
      <w:r>
        <w:rPr>
          <w:rFonts w:ascii="宋体" w:hAnsi="宋体" w:cs="Times New Roman" w:hint="eastAsia"/>
          <w:bCs/>
          <w:sz w:val="24"/>
          <w:szCs w:val="21"/>
        </w:rPr>
        <w:t>样品接收联系人：</w:t>
      </w:r>
      <w:r w:rsidRPr="001C22D5">
        <w:rPr>
          <w:rFonts w:ascii="宋体" w:hAnsi="宋体" w:cs="Times New Roman" w:hint="eastAsia"/>
          <w:bCs/>
          <w:sz w:val="24"/>
          <w:szCs w:val="21"/>
        </w:rPr>
        <w:t xml:space="preserve">朱老师 </w:t>
      </w:r>
      <w:r w:rsidR="007F72DA">
        <w:rPr>
          <w:rFonts w:ascii="宋体" w:hAnsi="宋体" w:cs="Times New Roman" w:hint="eastAsia"/>
          <w:bCs/>
          <w:sz w:val="24"/>
          <w:szCs w:val="21"/>
        </w:rPr>
        <w:t>赵老师</w:t>
      </w:r>
      <w:r w:rsidRPr="001C22D5">
        <w:rPr>
          <w:rFonts w:ascii="宋体" w:hAnsi="宋体" w:cs="Times New Roman" w:hint="eastAsia"/>
          <w:bCs/>
          <w:sz w:val="24"/>
          <w:szCs w:val="21"/>
        </w:rPr>
        <w:t>；电话（传真）：025－58690730</w:t>
      </w:r>
      <w:r w:rsidR="007F72DA">
        <w:rPr>
          <w:rFonts w:ascii="宋体" w:hAnsi="宋体" w:cs="Times New Roman" w:hint="eastAsia"/>
          <w:bCs/>
          <w:sz w:val="24"/>
          <w:szCs w:val="21"/>
        </w:rPr>
        <w:t>、</w:t>
      </w:r>
      <w:r w:rsidR="007F72DA" w:rsidRPr="001C22D5">
        <w:rPr>
          <w:rFonts w:ascii="宋体" w:hAnsi="宋体" w:cs="Times New Roman" w:hint="eastAsia"/>
          <w:bCs/>
          <w:sz w:val="24"/>
          <w:szCs w:val="21"/>
        </w:rPr>
        <w:t>586907</w:t>
      </w:r>
      <w:r w:rsidR="007F72DA">
        <w:rPr>
          <w:rFonts w:ascii="宋体" w:hAnsi="宋体" w:cs="Times New Roman" w:hint="eastAsia"/>
          <w:bCs/>
          <w:sz w:val="24"/>
          <w:szCs w:val="21"/>
        </w:rPr>
        <w:t>25</w:t>
      </w:r>
    </w:p>
    <w:p w14:paraId="44D9A628" w14:textId="77777777" w:rsidR="002201C0" w:rsidRDefault="007D55EF">
      <w:pPr>
        <w:ind w:firstLineChars="200" w:firstLine="480"/>
        <w:rPr>
          <w:rFonts w:ascii="宋体" w:hAnsi="宋体" w:cs="Times New Roman"/>
          <w:bCs/>
          <w:sz w:val="24"/>
          <w:szCs w:val="21"/>
        </w:rPr>
      </w:pPr>
      <w:r>
        <w:rPr>
          <w:rFonts w:ascii="宋体" w:hAnsi="宋体" w:cs="Times New Roman" w:hint="eastAsia"/>
          <w:bCs/>
          <w:sz w:val="24"/>
          <w:szCs w:val="21"/>
        </w:rPr>
        <w:t>投标文件接收时间：</w:t>
      </w:r>
      <w:r w:rsidRPr="001C22D5">
        <w:rPr>
          <w:rFonts w:ascii="宋体" w:hAnsi="宋体" w:cs="Times New Roman" w:hint="eastAsia"/>
          <w:bCs/>
          <w:sz w:val="24"/>
          <w:szCs w:val="21"/>
        </w:rPr>
        <w:t>2023</w:t>
      </w:r>
      <w:r>
        <w:rPr>
          <w:rFonts w:ascii="宋体" w:hAnsi="宋体" w:cs="Times New Roman" w:hint="eastAsia"/>
          <w:bCs/>
          <w:sz w:val="24"/>
          <w:szCs w:val="21"/>
        </w:rPr>
        <w:t>年</w:t>
      </w:r>
      <w:r w:rsidR="00724DE4" w:rsidRPr="001C22D5">
        <w:rPr>
          <w:rFonts w:ascii="宋体" w:hAnsi="宋体" w:cs="Times New Roman" w:hint="eastAsia"/>
          <w:bCs/>
          <w:sz w:val="24"/>
          <w:szCs w:val="21"/>
        </w:rPr>
        <w:t>3</w:t>
      </w:r>
      <w:r>
        <w:rPr>
          <w:rFonts w:ascii="宋体" w:hAnsi="宋体" w:cs="Times New Roman" w:hint="eastAsia"/>
          <w:bCs/>
          <w:sz w:val="24"/>
          <w:szCs w:val="21"/>
        </w:rPr>
        <w:t>月</w:t>
      </w:r>
      <w:r w:rsidR="00F74887">
        <w:rPr>
          <w:rFonts w:ascii="宋体" w:hAnsi="宋体" w:cs="Times New Roman" w:hint="eastAsia"/>
          <w:bCs/>
          <w:sz w:val="24"/>
          <w:szCs w:val="21"/>
        </w:rPr>
        <w:t>23</w:t>
      </w:r>
      <w:r>
        <w:rPr>
          <w:rFonts w:ascii="宋体" w:hAnsi="宋体" w:cs="Times New Roman" w:hint="eastAsia"/>
          <w:bCs/>
          <w:sz w:val="24"/>
          <w:szCs w:val="21"/>
        </w:rPr>
        <w:t xml:space="preserve">日8：30-9：00 </w:t>
      </w:r>
    </w:p>
    <w:p w14:paraId="6CC813EF" w14:textId="40265570" w:rsidR="002201C0" w:rsidRDefault="007D55EF">
      <w:pPr>
        <w:ind w:firstLineChars="200" w:firstLine="480"/>
        <w:rPr>
          <w:rFonts w:ascii="宋体" w:hAnsi="宋体" w:cs="Times New Roman"/>
          <w:bCs/>
          <w:sz w:val="24"/>
          <w:szCs w:val="21"/>
        </w:rPr>
      </w:pPr>
      <w:r>
        <w:rPr>
          <w:rFonts w:ascii="宋体" w:hAnsi="宋体" w:cs="Times New Roman" w:hint="eastAsia"/>
          <w:bCs/>
          <w:sz w:val="24"/>
          <w:szCs w:val="21"/>
        </w:rPr>
        <w:t>投标文件接收截止时间：</w:t>
      </w:r>
      <w:r w:rsidRPr="001C22D5">
        <w:rPr>
          <w:rFonts w:ascii="宋体" w:hAnsi="宋体" w:cs="Times New Roman" w:hint="eastAsia"/>
          <w:bCs/>
          <w:sz w:val="24"/>
          <w:szCs w:val="21"/>
        </w:rPr>
        <w:t>2023</w:t>
      </w:r>
      <w:r>
        <w:rPr>
          <w:rFonts w:ascii="宋体" w:hAnsi="宋体" w:cs="Times New Roman" w:hint="eastAsia"/>
          <w:bCs/>
          <w:sz w:val="24"/>
          <w:szCs w:val="21"/>
        </w:rPr>
        <w:t>年</w:t>
      </w:r>
      <w:r w:rsidR="00724DE4" w:rsidRPr="001C22D5">
        <w:rPr>
          <w:rFonts w:ascii="宋体" w:hAnsi="宋体" w:cs="Times New Roman" w:hint="eastAsia"/>
          <w:bCs/>
          <w:sz w:val="24"/>
          <w:szCs w:val="21"/>
        </w:rPr>
        <w:t>3</w:t>
      </w:r>
      <w:r>
        <w:rPr>
          <w:rFonts w:ascii="宋体" w:hAnsi="宋体" w:cs="Times New Roman" w:hint="eastAsia"/>
          <w:bCs/>
          <w:sz w:val="24"/>
          <w:szCs w:val="21"/>
        </w:rPr>
        <w:t>月</w:t>
      </w:r>
      <w:r w:rsidR="00F74887">
        <w:rPr>
          <w:rFonts w:ascii="宋体" w:hAnsi="宋体" w:cs="Times New Roman" w:hint="eastAsia"/>
          <w:bCs/>
          <w:sz w:val="24"/>
          <w:szCs w:val="21"/>
        </w:rPr>
        <w:t>23</w:t>
      </w:r>
      <w:r>
        <w:rPr>
          <w:rFonts w:ascii="宋体" w:hAnsi="宋体" w:cs="Times New Roman" w:hint="eastAsia"/>
          <w:bCs/>
          <w:sz w:val="24"/>
          <w:szCs w:val="21"/>
        </w:rPr>
        <w:t>日9：00</w:t>
      </w:r>
    </w:p>
    <w:p w14:paraId="52B1BBFF" w14:textId="77777777" w:rsidR="002201C0" w:rsidRDefault="007D55EF">
      <w:pPr>
        <w:ind w:firstLineChars="200" w:firstLine="480"/>
        <w:rPr>
          <w:rFonts w:ascii="宋体" w:hAnsi="宋体" w:cs="Times New Roman"/>
          <w:sz w:val="24"/>
          <w:szCs w:val="21"/>
        </w:rPr>
      </w:pPr>
      <w:r>
        <w:rPr>
          <w:rFonts w:ascii="宋体" w:hAnsi="宋体" w:cs="Times New Roman" w:hint="eastAsia"/>
          <w:bCs/>
          <w:sz w:val="24"/>
          <w:szCs w:val="21"/>
        </w:rPr>
        <w:t>投标文件接收地点：南京市江北新区东大路6号真知馆107室</w:t>
      </w:r>
    </w:p>
    <w:p w14:paraId="07860F5D" w14:textId="77777777" w:rsidR="002201C0" w:rsidRDefault="007D55EF">
      <w:pPr>
        <w:tabs>
          <w:tab w:val="left" w:pos="900"/>
        </w:tabs>
        <w:ind w:leftChars="200" w:left="420" w:firstLineChars="50" w:firstLine="120"/>
        <w:rPr>
          <w:rFonts w:ascii="宋体" w:hAnsi="宋体" w:cs="Times New Roman"/>
          <w:b/>
          <w:bCs/>
          <w:sz w:val="24"/>
          <w:szCs w:val="21"/>
        </w:rPr>
      </w:pPr>
      <w:r>
        <w:rPr>
          <w:rFonts w:ascii="宋体" w:hAnsi="宋体" w:cs="Times New Roman" w:hint="eastAsia"/>
          <w:b/>
          <w:bCs/>
          <w:sz w:val="24"/>
          <w:szCs w:val="21"/>
        </w:rPr>
        <w:t>八、开标有关信息</w:t>
      </w:r>
    </w:p>
    <w:p w14:paraId="3D082193" w14:textId="77777777" w:rsidR="002201C0" w:rsidRPr="001C22D5" w:rsidRDefault="007D55EF" w:rsidP="001C22D5">
      <w:pPr>
        <w:ind w:firstLineChars="200" w:firstLine="480"/>
        <w:rPr>
          <w:rFonts w:ascii="宋体" w:hAnsi="宋体" w:cs="Times New Roman"/>
          <w:bCs/>
          <w:sz w:val="24"/>
          <w:szCs w:val="21"/>
        </w:rPr>
      </w:pPr>
      <w:r w:rsidRPr="001C22D5">
        <w:rPr>
          <w:rFonts w:ascii="宋体" w:hAnsi="宋体" w:cs="Times New Roman" w:hint="eastAsia"/>
          <w:bCs/>
          <w:sz w:val="24"/>
          <w:szCs w:val="21"/>
        </w:rPr>
        <w:t>2023年</w:t>
      </w:r>
      <w:r w:rsidR="00724DE4" w:rsidRPr="001C22D5">
        <w:rPr>
          <w:rFonts w:ascii="宋体" w:hAnsi="宋体" w:cs="Times New Roman" w:hint="eastAsia"/>
          <w:bCs/>
          <w:sz w:val="24"/>
          <w:szCs w:val="21"/>
        </w:rPr>
        <w:t>3</w:t>
      </w:r>
      <w:r w:rsidRPr="001C22D5">
        <w:rPr>
          <w:rFonts w:ascii="宋体" w:hAnsi="宋体" w:cs="Times New Roman" w:hint="eastAsia"/>
          <w:bCs/>
          <w:sz w:val="24"/>
          <w:szCs w:val="21"/>
        </w:rPr>
        <w:t>月</w:t>
      </w:r>
      <w:r w:rsidR="00E913F6" w:rsidRPr="001C22D5">
        <w:rPr>
          <w:rFonts w:ascii="宋体" w:hAnsi="宋体" w:cs="Times New Roman" w:hint="eastAsia"/>
          <w:bCs/>
          <w:sz w:val="24"/>
          <w:szCs w:val="21"/>
        </w:rPr>
        <w:t>23</w:t>
      </w:r>
      <w:r w:rsidRPr="001C22D5">
        <w:rPr>
          <w:rFonts w:ascii="宋体" w:hAnsi="宋体" w:cs="Times New Roman" w:hint="eastAsia"/>
          <w:bCs/>
          <w:sz w:val="24"/>
          <w:szCs w:val="21"/>
        </w:rPr>
        <w:t>日9：00</w:t>
      </w:r>
    </w:p>
    <w:p w14:paraId="7BFCE67B" w14:textId="77777777" w:rsidR="002201C0" w:rsidRDefault="007D55EF">
      <w:pPr>
        <w:ind w:firstLineChars="200" w:firstLine="480"/>
        <w:rPr>
          <w:rFonts w:ascii="宋体" w:hAnsi="宋体" w:cs="Times New Roman"/>
          <w:sz w:val="24"/>
          <w:szCs w:val="21"/>
        </w:rPr>
      </w:pPr>
      <w:r>
        <w:rPr>
          <w:rFonts w:ascii="宋体" w:hAnsi="宋体" w:cs="Times New Roman" w:hint="eastAsia"/>
          <w:sz w:val="24"/>
          <w:szCs w:val="21"/>
        </w:rPr>
        <w:t>开标地点：南京市江北新区东大路6号真知馆105室</w:t>
      </w:r>
    </w:p>
    <w:p w14:paraId="3022F3F9" w14:textId="77777777" w:rsidR="002201C0" w:rsidRDefault="007D55EF">
      <w:pPr>
        <w:tabs>
          <w:tab w:val="left" w:pos="900"/>
        </w:tabs>
        <w:ind w:firstLineChars="200" w:firstLine="482"/>
        <w:rPr>
          <w:rFonts w:ascii="宋体" w:hAnsi="宋体" w:cs="Times New Roman"/>
          <w:b/>
          <w:bCs/>
          <w:sz w:val="24"/>
          <w:szCs w:val="21"/>
        </w:rPr>
      </w:pPr>
      <w:r>
        <w:rPr>
          <w:rFonts w:ascii="宋体" w:hAnsi="宋体" w:cs="Times New Roman" w:hint="eastAsia"/>
          <w:b/>
          <w:bCs/>
          <w:sz w:val="24"/>
          <w:szCs w:val="21"/>
        </w:rPr>
        <w:t>九、本次招标联系事项</w:t>
      </w:r>
    </w:p>
    <w:p w14:paraId="47F65187" w14:textId="77777777" w:rsidR="002201C0" w:rsidRDefault="007D55EF">
      <w:pPr>
        <w:ind w:firstLineChars="200" w:firstLine="480"/>
        <w:rPr>
          <w:rFonts w:ascii="宋体" w:hAnsi="宋体" w:cs="Times New Roman"/>
          <w:color w:val="000000"/>
          <w:sz w:val="24"/>
          <w:szCs w:val="21"/>
        </w:rPr>
      </w:pPr>
      <w:r>
        <w:rPr>
          <w:rFonts w:ascii="宋体" w:hAnsi="宋体" w:cs="Times New Roman" w:hint="eastAsia"/>
          <w:color w:val="000000"/>
          <w:sz w:val="24"/>
          <w:szCs w:val="21"/>
        </w:rPr>
        <w:t>地址：南京市</w:t>
      </w:r>
      <w:r>
        <w:rPr>
          <w:rFonts w:ascii="宋体" w:hAnsi="宋体" w:cs="Times New Roman" w:hint="eastAsia"/>
          <w:sz w:val="24"/>
          <w:szCs w:val="21"/>
        </w:rPr>
        <w:t>江北新区</w:t>
      </w:r>
      <w:r>
        <w:rPr>
          <w:rFonts w:ascii="宋体" w:hAnsi="宋体" w:cs="Times New Roman" w:hint="eastAsia"/>
          <w:color w:val="000000"/>
          <w:sz w:val="24"/>
          <w:szCs w:val="21"/>
        </w:rPr>
        <w:t>东大路6号东南大学成贤学院真知馆107室财务与资产管理处</w:t>
      </w:r>
    </w:p>
    <w:p w14:paraId="4FA2791D" w14:textId="77777777" w:rsidR="002201C0" w:rsidRDefault="007D55EF">
      <w:pPr>
        <w:ind w:firstLineChars="200" w:firstLine="480"/>
        <w:rPr>
          <w:rFonts w:ascii="宋体" w:hAnsi="宋体" w:cs="Times New Roman"/>
          <w:color w:val="000000"/>
          <w:sz w:val="24"/>
          <w:szCs w:val="21"/>
        </w:rPr>
      </w:pPr>
      <w:r>
        <w:rPr>
          <w:rFonts w:ascii="宋体" w:hAnsi="宋体" w:cs="Times New Roman" w:hint="eastAsia"/>
          <w:color w:val="000000"/>
          <w:sz w:val="24"/>
          <w:szCs w:val="21"/>
        </w:rPr>
        <w:t>邮编：210088</w:t>
      </w:r>
    </w:p>
    <w:p w14:paraId="270D3BE8" w14:textId="77777777" w:rsidR="002201C0" w:rsidRDefault="007D55EF">
      <w:pPr>
        <w:ind w:firstLineChars="200" w:firstLine="480"/>
        <w:rPr>
          <w:rFonts w:ascii="宋体" w:hAnsi="宋体" w:cs="Times New Roman"/>
          <w:color w:val="000000"/>
          <w:sz w:val="24"/>
          <w:szCs w:val="21"/>
        </w:rPr>
      </w:pPr>
      <w:r>
        <w:rPr>
          <w:rFonts w:ascii="宋体" w:hAnsi="宋体" w:cs="Times New Roman" w:hint="eastAsia"/>
          <w:color w:val="000000"/>
          <w:sz w:val="24"/>
          <w:szCs w:val="21"/>
        </w:rPr>
        <w:t xml:space="preserve">联系人：朱老师 </w:t>
      </w:r>
    </w:p>
    <w:p w14:paraId="41BFFC1D" w14:textId="77777777" w:rsidR="002201C0" w:rsidRDefault="007D55EF">
      <w:pPr>
        <w:ind w:firstLineChars="200" w:firstLine="480"/>
        <w:rPr>
          <w:rFonts w:ascii="宋体" w:hAnsi="宋体" w:cs="Times New Roman"/>
          <w:color w:val="000000"/>
          <w:sz w:val="24"/>
          <w:szCs w:val="21"/>
        </w:rPr>
      </w:pPr>
      <w:r>
        <w:rPr>
          <w:rFonts w:ascii="宋体" w:hAnsi="宋体" w:cs="Times New Roman" w:hint="eastAsia"/>
          <w:color w:val="000000"/>
          <w:sz w:val="24"/>
          <w:szCs w:val="21"/>
        </w:rPr>
        <w:t>电话（传真）：025－58690730</w:t>
      </w:r>
    </w:p>
    <w:p w14:paraId="7D37AD4A" w14:textId="77777777" w:rsidR="002201C0" w:rsidRDefault="007D55EF">
      <w:pPr>
        <w:ind w:firstLineChars="200" w:firstLine="482"/>
        <w:rPr>
          <w:rFonts w:ascii="宋体" w:hAnsi="宋体" w:cs="Times New Roman"/>
          <w:b/>
          <w:sz w:val="24"/>
          <w:szCs w:val="21"/>
        </w:rPr>
      </w:pPr>
      <w:r>
        <w:rPr>
          <w:rFonts w:ascii="宋体" w:hAnsi="宋体" w:cs="Times New Roman" w:hint="eastAsia"/>
          <w:b/>
          <w:sz w:val="24"/>
          <w:szCs w:val="21"/>
        </w:rPr>
        <w:t>十、投标文件制作份数要求</w:t>
      </w:r>
    </w:p>
    <w:p w14:paraId="5BFFD808" w14:textId="77777777" w:rsidR="002201C0" w:rsidRDefault="007D55EF">
      <w:pPr>
        <w:ind w:firstLineChars="200" w:firstLine="480"/>
        <w:rPr>
          <w:rFonts w:ascii="宋体" w:hAnsi="宋体" w:cs="Times New Roman"/>
          <w:sz w:val="24"/>
          <w:szCs w:val="21"/>
        </w:rPr>
      </w:pPr>
      <w:r>
        <w:rPr>
          <w:rFonts w:ascii="宋体" w:hAnsi="宋体" w:cs="Times New Roman" w:hint="eastAsia"/>
          <w:sz w:val="24"/>
          <w:szCs w:val="21"/>
        </w:rPr>
        <w:t>正本份数：1份   副本份数：6份</w:t>
      </w:r>
    </w:p>
    <w:p w14:paraId="010F9755" w14:textId="77777777" w:rsidR="00A84AC0" w:rsidRPr="00A72AFC" w:rsidRDefault="00A84AC0" w:rsidP="00A84AC0">
      <w:pPr>
        <w:ind w:firstLineChars="200" w:firstLine="482"/>
        <w:rPr>
          <w:rFonts w:ascii="宋体" w:hAnsi="宋体" w:cs="宋体"/>
          <w:b/>
          <w:sz w:val="24"/>
        </w:rPr>
      </w:pPr>
      <w:r w:rsidRPr="00A72AFC">
        <w:rPr>
          <w:rFonts w:ascii="宋体" w:hAnsi="宋体" w:cs="宋体" w:hint="eastAsia"/>
          <w:b/>
          <w:sz w:val="24"/>
        </w:rPr>
        <w:lastRenderedPageBreak/>
        <w:t>是否要求提交电子版文件：是</w:t>
      </w:r>
    </w:p>
    <w:p w14:paraId="4E2D44FC" w14:textId="77777777" w:rsidR="00A84AC0" w:rsidRPr="0059608C" w:rsidRDefault="00A84AC0" w:rsidP="00A84AC0">
      <w:pPr>
        <w:ind w:firstLineChars="200" w:firstLine="482"/>
        <w:rPr>
          <w:rFonts w:ascii="宋体" w:hAnsi="宋体" w:cs="宋体"/>
          <w:b/>
          <w:sz w:val="24"/>
        </w:rPr>
      </w:pPr>
      <w:r w:rsidRPr="0059608C">
        <w:rPr>
          <w:rFonts w:ascii="宋体" w:hAnsi="宋体" w:cs="宋体" w:hint="eastAsia"/>
          <w:b/>
          <w:sz w:val="24"/>
        </w:rPr>
        <w:t>其他要求：电子版文件一般应为</w:t>
      </w:r>
      <w:r w:rsidRPr="0059608C">
        <w:rPr>
          <w:rFonts w:ascii="宋体" w:hAnsi="宋体" w:cs="宋体"/>
          <w:b/>
          <w:sz w:val="24"/>
        </w:rPr>
        <w:t>PDF</w:t>
      </w:r>
      <w:r w:rsidRPr="0059608C">
        <w:rPr>
          <w:rFonts w:ascii="宋体" w:hAnsi="宋体" w:cs="宋体" w:hint="eastAsia"/>
          <w:b/>
          <w:sz w:val="24"/>
        </w:rPr>
        <w:t>格式、U盘形式、随纸质正本文件一并提交。电子版文件用于辅助评标和招标方存档，投标人需承担电子版文件和纸质正本文件不一致造成的不利后果。</w:t>
      </w:r>
    </w:p>
    <w:p w14:paraId="39BC5EBA" w14:textId="77777777" w:rsidR="002201C0" w:rsidRDefault="007D55EF">
      <w:pPr>
        <w:ind w:firstLineChars="200" w:firstLine="482"/>
        <w:rPr>
          <w:rFonts w:ascii="宋体" w:hAnsi="宋体" w:cs="Times New Roman"/>
          <w:b/>
          <w:sz w:val="24"/>
          <w:szCs w:val="21"/>
        </w:rPr>
      </w:pPr>
      <w:r>
        <w:rPr>
          <w:rFonts w:ascii="宋体" w:hAnsi="宋体" w:cs="Times New Roman" w:hint="eastAsia"/>
          <w:b/>
          <w:sz w:val="24"/>
          <w:szCs w:val="21"/>
        </w:rPr>
        <w:t>十一、本次招标标书费、投标保证金</w:t>
      </w:r>
    </w:p>
    <w:p w14:paraId="0A8AC916" w14:textId="77777777" w:rsidR="002201C0" w:rsidRDefault="007D55EF">
      <w:pPr>
        <w:spacing w:line="560" w:lineRule="exact"/>
        <w:ind w:firstLineChars="200" w:firstLine="482"/>
        <w:rPr>
          <w:rFonts w:ascii="宋体" w:hAnsi="宋体" w:cs="Times New Roman"/>
          <w:b/>
          <w:bCs/>
          <w:sz w:val="24"/>
          <w:szCs w:val="21"/>
        </w:rPr>
      </w:pPr>
      <w:r>
        <w:rPr>
          <w:rFonts w:ascii="宋体" w:hAnsi="宋体" w:cs="Times New Roman" w:hint="eastAsia"/>
          <w:b/>
          <w:kern w:val="28"/>
          <w:sz w:val="24"/>
          <w:szCs w:val="21"/>
        </w:rPr>
        <w:t>（1）</w:t>
      </w:r>
      <w:r>
        <w:rPr>
          <w:rFonts w:ascii="宋体" w:hAnsi="宋体" w:cs="Times New Roman" w:hint="eastAsia"/>
          <w:b/>
          <w:bCs/>
          <w:sz w:val="24"/>
          <w:szCs w:val="21"/>
        </w:rPr>
        <w:t>标书费</w:t>
      </w:r>
    </w:p>
    <w:p w14:paraId="0950F75C" w14:textId="4723E474" w:rsidR="002201C0" w:rsidRPr="001C5C24" w:rsidRDefault="007D55EF">
      <w:pPr>
        <w:spacing w:line="560" w:lineRule="exact"/>
        <w:ind w:leftChars="57" w:left="120" w:firstLineChars="150" w:firstLine="360"/>
        <w:rPr>
          <w:rFonts w:ascii="宋体" w:hAnsi="宋体" w:cs="Times New Roman"/>
          <w:sz w:val="24"/>
          <w:szCs w:val="21"/>
        </w:rPr>
      </w:pPr>
      <w:r w:rsidRPr="001C5C24">
        <w:rPr>
          <w:rFonts w:ascii="宋体" w:hAnsi="宋体" w:cs="Times New Roman" w:hint="eastAsia"/>
          <w:color w:val="000000"/>
          <w:sz w:val="24"/>
          <w:szCs w:val="21"/>
        </w:rPr>
        <w:t>本次投标标书费</w:t>
      </w:r>
      <w:r w:rsidRPr="001C5C24">
        <w:rPr>
          <w:rFonts w:ascii="宋体" w:hAnsi="宋体" w:cs="Times New Roman" w:hint="eastAsia"/>
          <w:sz w:val="24"/>
          <w:szCs w:val="21"/>
        </w:rPr>
        <w:t>每份价格</w:t>
      </w:r>
      <w:r w:rsidRPr="001C5C24">
        <w:rPr>
          <w:rFonts w:ascii="宋体" w:hAnsi="宋体" w:cs="Times New Roman"/>
          <w:color w:val="000000" w:themeColor="text1"/>
          <w:sz w:val="24"/>
          <w:szCs w:val="21"/>
          <w:u w:val="single"/>
        </w:rPr>
        <w:t xml:space="preserve"> </w:t>
      </w:r>
      <w:r w:rsidR="00724DE4">
        <w:rPr>
          <w:rFonts w:ascii="宋体" w:hAnsi="宋体" w:cs="Times New Roman" w:hint="eastAsia"/>
          <w:color w:val="000000" w:themeColor="text1"/>
          <w:sz w:val="24"/>
          <w:szCs w:val="21"/>
          <w:u w:val="single"/>
        </w:rPr>
        <w:t>5</w:t>
      </w:r>
      <w:r w:rsidRPr="001C5C24">
        <w:rPr>
          <w:rFonts w:ascii="宋体" w:hAnsi="宋体" w:cs="Times New Roman" w:hint="eastAsia"/>
          <w:color w:val="000000" w:themeColor="text1"/>
          <w:sz w:val="24"/>
          <w:szCs w:val="21"/>
          <w:u w:val="single"/>
        </w:rPr>
        <w:t>00</w:t>
      </w:r>
      <w:r w:rsidRPr="001C5C24">
        <w:rPr>
          <w:rFonts w:ascii="宋体" w:hAnsi="宋体" w:cs="Times New Roman"/>
          <w:color w:val="000000" w:themeColor="text1"/>
          <w:sz w:val="24"/>
          <w:szCs w:val="21"/>
          <w:u w:val="single"/>
        </w:rPr>
        <w:t xml:space="preserve"> </w:t>
      </w:r>
      <w:r w:rsidRPr="001C5C24">
        <w:rPr>
          <w:rFonts w:ascii="宋体" w:hAnsi="宋体" w:cs="Times New Roman" w:hint="eastAsia"/>
          <w:sz w:val="24"/>
          <w:szCs w:val="21"/>
        </w:rPr>
        <w:t>元</w:t>
      </w:r>
      <w:r w:rsidRPr="001C5C24">
        <w:rPr>
          <w:rFonts w:ascii="宋体" w:hAnsi="宋体" w:cs="Times New Roman" w:hint="eastAsia"/>
          <w:color w:val="000000"/>
          <w:sz w:val="24"/>
          <w:szCs w:val="21"/>
        </w:rPr>
        <w:t>整</w:t>
      </w:r>
      <w:r w:rsidRPr="001C5C24">
        <w:rPr>
          <w:rFonts w:ascii="宋体" w:hAnsi="宋体" w:cs="Times New Roman" w:hint="eastAsia"/>
          <w:sz w:val="24"/>
          <w:szCs w:val="21"/>
        </w:rPr>
        <w:t>。</w:t>
      </w:r>
      <w:r w:rsidRPr="001C5C24">
        <w:rPr>
          <w:rFonts w:ascii="宋体" w:hAnsi="宋体" w:cs="Times New Roman" w:hint="eastAsia"/>
          <w:b/>
          <w:bCs/>
          <w:sz w:val="24"/>
          <w:szCs w:val="21"/>
        </w:rPr>
        <w:t>电汇支付，汇款凭证请务必于2023年</w:t>
      </w:r>
      <w:r w:rsidR="00724DE4">
        <w:rPr>
          <w:rFonts w:ascii="宋体" w:hAnsi="宋体" w:cs="Times New Roman" w:hint="eastAsia"/>
          <w:b/>
          <w:bCs/>
          <w:sz w:val="24"/>
          <w:szCs w:val="21"/>
        </w:rPr>
        <w:t>3</w:t>
      </w:r>
      <w:r w:rsidRPr="001C5C24">
        <w:rPr>
          <w:rFonts w:ascii="宋体" w:hAnsi="宋体" w:cs="Times New Roman" w:hint="eastAsia"/>
          <w:b/>
          <w:bCs/>
          <w:sz w:val="24"/>
          <w:szCs w:val="21"/>
        </w:rPr>
        <w:t>月</w:t>
      </w:r>
      <w:r w:rsidR="00CE705E">
        <w:rPr>
          <w:rFonts w:ascii="宋体" w:hAnsi="宋体" w:cs="Times New Roman"/>
          <w:b/>
          <w:bCs/>
          <w:sz w:val="24"/>
          <w:szCs w:val="21"/>
        </w:rPr>
        <w:t>10</w:t>
      </w:r>
      <w:r w:rsidRPr="001C5C24">
        <w:rPr>
          <w:rFonts w:ascii="宋体" w:hAnsi="宋体" w:cs="Times New Roman" w:hint="eastAsia"/>
          <w:b/>
          <w:bCs/>
          <w:sz w:val="24"/>
          <w:szCs w:val="21"/>
        </w:rPr>
        <w:t>日1</w:t>
      </w:r>
      <w:r w:rsidR="00CE705E">
        <w:rPr>
          <w:rFonts w:ascii="宋体" w:hAnsi="宋体" w:cs="Times New Roman"/>
          <w:b/>
          <w:bCs/>
          <w:sz w:val="24"/>
          <w:szCs w:val="21"/>
        </w:rPr>
        <w:t>5</w:t>
      </w:r>
      <w:r w:rsidRPr="001C5C24">
        <w:rPr>
          <w:rFonts w:ascii="宋体" w:hAnsi="宋体" w:cs="Times New Roman" w:hint="eastAsia"/>
          <w:b/>
          <w:bCs/>
          <w:sz w:val="24"/>
          <w:szCs w:val="21"/>
        </w:rPr>
        <w:t>:00前以扫描件的形式发送至财务与资产管理处邮箱cxxyzb@163.com。</w:t>
      </w:r>
    </w:p>
    <w:p w14:paraId="022E37E7" w14:textId="77777777" w:rsidR="002201C0" w:rsidRPr="001C5C24" w:rsidRDefault="007D55EF">
      <w:pPr>
        <w:widowControl/>
        <w:spacing w:line="480" w:lineRule="atLeast"/>
        <w:ind w:firstLineChars="171" w:firstLine="412"/>
        <w:rPr>
          <w:rFonts w:ascii="宋体" w:hAnsi="宋体" w:cs="Times New Roman"/>
          <w:b/>
          <w:color w:val="000000"/>
          <w:kern w:val="0"/>
          <w:sz w:val="24"/>
          <w:szCs w:val="21"/>
        </w:rPr>
      </w:pPr>
      <w:r w:rsidRPr="001C5C24">
        <w:rPr>
          <w:rFonts w:ascii="宋体" w:hAnsi="宋体" w:cs="Times New Roman" w:hint="eastAsia"/>
          <w:b/>
          <w:color w:val="000000"/>
          <w:kern w:val="0"/>
          <w:sz w:val="24"/>
          <w:szCs w:val="21"/>
        </w:rPr>
        <w:t>请在汇款备注里注明：</w:t>
      </w:r>
      <w:r w:rsidR="005304D7" w:rsidRPr="001C5C24">
        <w:rPr>
          <w:rFonts w:ascii="宋体" w:hAnsi="宋体" w:cs="Times New Roman" w:hint="eastAsia"/>
          <w:sz w:val="24"/>
          <w:szCs w:val="21"/>
        </w:rPr>
        <w:t>桃园2舍、3舍家具采购及安装</w:t>
      </w:r>
      <w:r w:rsidRPr="001C5C24">
        <w:rPr>
          <w:rFonts w:ascii="宋体" w:hAnsi="宋体" w:cs="Times New Roman" w:hint="eastAsia"/>
          <w:sz w:val="24"/>
          <w:szCs w:val="21"/>
        </w:rPr>
        <w:t>项</w:t>
      </w:r>
      <w:r w:rsidRPr="001C5C24">
        <w:rPr>
          <w:rFonts w:ascii="宋体" w:hAnsi="宋体" w:cs="宋体" w:hint="eastAsia"/>
          <w:color w:val="000000"/>
          <w:kern w:val="0"/>
          <w:sz w:val="24"/>
          <w:szCs w:val="21"/>
        </w:rPr>
        <w:t>目标书</w:t>
      </w:r>
      <w:r w:rsidRPr="001C5C24">
        <w:rPr>
          <w:rFonts w:ascii="宋体" w:hAnsi="宋体" w:cs="Times New Roman" w:hint="eastAsia"/>
          <w:color w:val="000000"/>
          <w:kern w:val="0"/>
          <w:sz w:val="24"/>
          <w:szCs w:val="21"/>
        </w:rPr>
        <w:t>费</w:t>
      </w:r>
      <w:r w:rsidRPr="001C5C24">
        <w:rPr>
          <w:rFonts w:ascii="宋体" w:hAnsi="宋体" w:cs="Times New Roman" w:hint="eastAsia"/>
          <w:kern w:val="28"/>
          <w:sz w:val="24"/>
          <w:szCs w:val="21"/>
        </w:rPr>
        <w:t>。</w:t>
      </w:r>
      <w:r w:rsidRPr="001C5C24">
        <w:rPr>
          <w:rFonts w:ascii="宋体" w:hAnsi="宋体" w:cs="Times New Roman" w:hint="eastAsia"/>
          <w:sz w:val="24"/>
          <w:szCs w:val="21"/>
        </w:rPr>
        <w:t>标书费用不予退还。</w:t>
      </w:r>
    </w:p>
    <w:p w14:paraId="4223443A" w14:textId="77777777" w:rsidR="002201C0" w:rsidRPr="001C5C24" w:rsidRDefault="007D55EF">
      <w:pPr>
        <w:spacing w:line="560" w:lineRule="exact"/>
        <w:ind w:firstLineChars="200" w:firstLine="482"/>
        <w:rPr>
          <w:rFonts w:ascii="宋体" w:hAnsi="宋体" w:cs="Times New Roman"/>
          <w:sz w:val="24"/>
          <w:szCs w:val="21"/>
        </w:rPr>
      </w:pPr>
      <w:r w:rsidRPr="001C5C24">
        <w:rPr>
          <w:rFonts w:ascii="宋体" w:hAnsi="宋体" w:cs="Times New Roman" w:hint="eastAsia"/>
          <w:b/>
          <w:kern w:val="28"/>
          <w:sz w:val="24"/>
          <w:szCs w:val="21"/>
        </w:rPr>
        <w:t>（2）</w:t>
      </w:r>
      <w:r w:rsidRPr="001C5C24">
        <w:rPr>
          <w:rFonts w:ascii="宋体" w:hAnsi="宋体" w:cs="Times New Roman" w:hint="eastAsia"/>
          <w:b/>
          <w:bCs/>
          <w:sz w:val="24"/>
          <w:szCs w:val="21"/>
        </w:rPr>
        <w:t>投标保证金</w:t>
      </w:r>
    </w:p>
    <w:p w14:paraId="5DFD3E76" w14:textId="77777777" w:rsidR="002201C0" w:rsidRDefault="007D55EF">
      <w:pPr>
        <w:spacing w:line="360" w:lineRule="auto"/>
        <w:ind w:firstLineChars="200" w:firstLine="480"/>
        <w:rPr>
          <w:rFonts w:ascii="宋体" w:hAnsi="宋体" w:cs="Times New Roman"/>
          <w:color w:val="000000"/>
          <w:sz w:val="24"/>
          <w:szCs w:val="21"/>
        </w:rPr>
      </w:pPr>
      <w:r w:rsidRPr="001C5C24">
        <w:rPr>
          <w:rFonts w:ascii="宋体" w:hAnsi="宋体" w:cs="Times New Roman" w:hint="eastAsia"/>
          <w:sz w:val="24"/>
          <w:szCs w:val="21"/>
        </w:rPr>
        <w:t>本次投标保证金金额为人民币</w:t>
      </w:r>
      <w:r w:rsidR="00724DE4">
        <w:rPr>
          <w:rFonts w:ascii="宋体" w:hAnsi="宋体" w:cs="Times New Roman" w:hint="eastAsia"/>
          <w:sz w:val="24"/>
          <w:szCs w:val="21"/>
          <w:u w:val="single"/>
        </w:rPr>
        <w:t>5</w:t>
      </w:r>
      <w:r w:rsidRPr="001C5C24">
        <w:rPr>
          <w:rFonts w:ascii="宋体" w:hAnsi="宋体" w:cs="Times New Roman" w:hint="eastAsia"/>
          <w:sz w:val="24"/>
          <w:szCs w:val="21"/>
          <w:u w:val="single"/>
        </w:rPr>
        <w:t>0000</w:t>
      </w:r>
      <w:r w:rsidRPr="001C5C24">
        <w:rPr>
          <w:rFonts w:ascii="宋体" w:hAnsi="宋体" w:cs="Times New Roman" w:hint="eastAsia"/>
          <w:sz w:val="24"/>
          <w:szCs w:val="21"/>
        </w:rPr>
        <w:t>元整（无论几个分包），投标人将投标保证金</w:t>
      </w:r>
      <w:r>
        <w:rPr>
          <w:rFonts w:ascii="宋体" w:hAnsi="宋体" w:cs="Times New Roman" w:hint="eastAsia"/>
          <w:color w:val="000000"/>
          <w:sz w:val="24"/>
          <w:szCs w:val="21"/>
        </w:rPr>
        <w:t>汇至指定的投标保证金专用账户（递交方式：电汇、网汇），不接受现金、现金交款单、支票等其他形式的保证金。投标保证金汇款凭证必须在投标文件提交截止期前与投标文件一起送达投标文件接收地点（不要密封在响应文件中）。</w:t>
      </w:r>
    </w:p>
    <w:p w14:paraId="57521A18" w14:textId="77777777" w:rsidR="002201C0" w:rsidRDefault="007D55EF">
      <w:pPr>
        <w:widowControl/>
        <w:spacing w:line="480" w:lineRule="atLeast"/>
        <w:ind w:firstLineChars="171" w:firstLine="410"/>
        <w:rPr>
          <w:rFonts w:ascii="宋体" w:hAnsi="宋体" w:cs="Times New Roman"/>
          <w:sz w:val="24"/>
          <w:szCs w:val="21"/>
        </w:rPr>
      </w:pPr>
      <w:r>
        <w:rPr>
          <w:rFonts w:ascii="宋体" w:hAnsi="宋体" w:cs="Times New Roman" w:hint="eastAsia"/>
          <w:sz w:val="24"/>
          <w:szCs w:val="21"/>
        </w:rPr>
        <w:t>名  称:东南大学成贤学院</w:t>
      </w:r>
    </w:p>
    <w:p w14:paraId="03BFF3C6" w14:textId="77777777" w:rsidR="002201C0" w:rsidRDefault="007D55EF">
      <w:pPr>
        <w:widowControl/>
        <w:spacing w:line="480" w:lineRule="atLeast"/>
        <w:ind w:firstLineChars="171" w:firstLine="410"/>
        <w:rPr>
          <w:rFonts w:ascii="宋体" w:hAnsi="宋体" w:cs="Times New Roman"/>
          <w:sz w:val="24"/>
          <w:szCs w:val="21"/>
        </w:rPr>
      </w:pPr>
      <w:r>
        <w:rPr>
          <w:rFonts w:ascii="宋体" w:hAnsi="宋体" w:cs="Times New Roman" w:hint="eastAsia"/>
          <w:sz w:val="24"/>
          <w:szCs w:val="21"/>
        </w:rPr>
        <w:t>账  号:4301010809100363513</w:t>
      </w:r>
    </w:p>
    <w:p w14:paraId="75F7995D" w14:textId="77777777" w:rsidR="002201C0" w:rsidRDefault="007D55EF">
      <w:pPr>
        <w:widowControl/>
        <w:spacing w:line="480" w:lineRule="atLeast"/>
        <w:ind w:firstLineChars="171" w:firstLine="410"/>
        <w:rPr>
          <w:rFonts w:ascii="宋体" w:hAnsi="宋体" w:cs="Times New Roman"/>
          <w:sz w:val="24"/>
          <w:szCs w:val="21"/>
        </w:rPr>
      </w:pPr>
      <w:r>
        <w:rPr>
          <w:rFonts w:ascii="宋体" w:hAnsi="宋体" w:cs="Times New Roman" w:hint="eastAsia"/>
          <w:sz w:val="24"/>
          <w:szCs w:val="21"/>
        </w:rPr>
        <w:t>开户行:中国工商银行南京成贤街支行</w:t>
      </w:r>
    </w:p>
    <w:p w14:paraId="36C38BF5" w14:textId="77777777" w:rsidR="002201C0" w:rsidRDefault="007D55EF">
      <w:pPr>
        <w:spacing w:line="360" w:lineRule="atLeast"/>
        <w:ind w:firstLineChars="150" w:firstLine="360"/>
        <w:rPr>
          <w:rFonts w:ascii="宋体" w:hAnsi="宋体" w:cs="Times New Roman"/>
          <w:color w:val="000000"/>
          <w:sz w:val="24"/>
          <w:szCs w:val="21"/>
        </w:rPr>
      </w:pPr>
      <w:r>
        <w:rPr>
          <w:rFonts w:ascii="宋体" w:hAnsi="宋体" w:cs="Times New Roman" w:hint="eastAsia"/>
          <w:color w:val="000000"/>
          <w:sz w:val="24"/>
          <w:szCs w:val="21"/>
        </w:rPr>
        <w:t>对于未按要求提交标书费、投标保证金的投标，将被视为非响应性投标而予以拒绝。</w:t>
      </w:r>
    </w:p>
    <w:p w14:paraId="06DD038F" w14:textId="77777777" w:rsidR="00BE4B33" w:rsidRPr="00BE4B33" w:rsidRDefault="00BE4B33" w:rsidP="00BE4B33">
      <w:pPr>
        <w:spacing w:line="360" w:lineRule="atLeast"/>
        <w:ind w:firstLineChars="150" w:firstLine="361"/>
        <w:rPr>
          <w:rFonts w:ascii="宋体" w:hAnsi="宋体" w:cs="Times New Roman"/>
          <w:b/>
          <w:color w:val="000000"/>
          <w:sz w:val="24"/>
          <w:szCs w:val="21"/>
        </w:rPr>
      </w:pPr>
      <w:r w:rsidRPr="00BE4B33">
        <w:rPr>
          <w:rFonts w:ascii="宋体" w:hAnsi="宋体" w:cs="Times New Roman" w:hint="eastAsia"/>
          <w:b/>
          <w:color w:val="000000"/>
          <w:sz w:val="24"/>
          <w:szCs w:val="21"/>
        </w:rPr>
        <w:t>十二、</w:t>
      </w:r>
      <w:r>
        <w:rPr>
          <w:rFonts w:ascii="宋体" w:hAnsi="宋体" w:cs="Times New Roman" w:hint="eastAsia"/>
          <w:b/>
          <w:bCs/>
          <w:sz w:val="24"/>
          <w:szCs w:val="21"/>
        </w:rPr>
        <w:t>投标</w:t>
      </w:r>
      <w:r>
        <w:rPr>
          <w:rFonts w:ascii="宋体" w:hAnsi="宋体" w:cs="Times New Roman" w:hint="eastAsia"/>
          <w:b/>
          <w:color w:val="000000"/>
          <w:sz w:val="24"/>
          <w:szCs w:val="21"/>
        </w:rPr>
        <w:t>样品、开标</w:t>
      </w:r>
      <w:r w:rsidRPr="00BE4B33">
        <w:rPr>
          <w:rFonts w:ascii="宋体" w:hAnsi="宋体" w:cs="Times New Roman" w:hint="eastAsia"/>
          <w:b/>
          <w:color w:val="000000"/>
          <w:sz w:val="24"/>
          <w:szCs w:val="21"/>
        </w:rPr>
        <w:t>进校报备</w:t>
      </w:r>
    </w:p>
    <w:p w14:paraId="67DE3859" w14:textId="77777777" w:rsidR="002201C0" w:rsidRPr="00F74887" w:rsidRDefault="00BE4B33" w:rsidP="001A37EA">
      <w:pPr>
        <w:spacing w:line="400" w:lineRule="exact"/>
        <w:ind w:firstLineChars="150" w:firstLine="361"/>
        <w:rPr>
          <w:rFonts w:ascii="宋体" w:hAnsi="宋体" w:cs="Times New Roman"/>
          <w:b/>
          <w:color w:val="000000"/>
          <w:sz w:val="24"/>
          <w:szCs w:val="21"/>
        </w:rPr>
      </w:pPr>
      <w:r w:rsidRPr="00BE4B33">
        <w:rPr>
          <w:rFonts w:ascii="宋体" w:hAnsi="宋体" w:cs="Times New Roman" w:hint="eastAsia"/>
          <w:b/>
          <w:color w:val="000000"/>
          <w:sz w:val="24"/>
          <w:szCs w:val="21"/>
        </w:rPr>
        <w:t xml:space="preserve">请务必于2023年3月 </w:t>
      </w:r>
      <w:r w:rsidR="00F74887">
        <w:rPr>
          <w:rFonts w:ascii="宋体" w:hAnsi="宋体" w:cs="Times New Roman" w:hint="eastAsia"/>
          <w:b/>
          <w:color w:val="000000"/>
          <w:sz w:val="24"/>
          <w:szCs w:val="21"/>
        </w:rPr>
        <w:t>21</w:t>
      </w:r>
      <w:r w:rsidRPr="00BE4B33">
        <w:rPr>
          <w:rFonts w:ascii="宋体" w:hAnsi="宋体" w:cs="Times New Roman" w:hint="eastAsia"/>
          <w:b/>
          <w:color w:val="000000"/>
          <w:sz w:val="24"/>
          <w:szCs w:val="21"/>
        </w:rPr>
        <w:t>日15:00前将按要求填好的“东南大学成贤学院进校登记表”命名“东南大学成贤学院进校登记表+单位名称”发送cxxyzb@163.com。开标当天需随身携带本人居民身份证原件,并佩戴口罩做好个人防护措施，测温后方可进入校园。</w:t>
      </w:r>
    </w:p>
    <w:p w14:paraId="53249F66" w14:textId="77777777" w:rsidR="002201C0" w:rsidRDefault="007D55EF">
      <w:pPr>
        <w:spacing w:line="360" w:lineRule="atLeast"/>
        <w:ind w:firstLineChars="200" w:firstLine="480"/>
        <w:rPr>
          <w:rFonts w:ascii="宋体" w:hAnsi="宋体" w:cs="Times New Roman"/>
          <w:sz w:val="24"/>
          <w:szCs w:val="21"/>
        </w:rPr>
      </w:pPr>
      <w:r>
        <w:rPr>
          <w:rFonts w:ascii="宋体" w:hAnsi="宋体" w:cs="Times New Roman" w:hint="eastAsia"/>
          <w:sz w:val="24"/>
          <w:szCs w:val="21"/>
        </w:rPr>
        <w:t xml:space="preserve">                             </w:t>
      </w:r>
      <w:r>
        <w:rPr>
          <w:rFonts w:ascii="宋体" w:hAnsi="宋体" w:cs="Times New Roman"/>
          <w:sz w:val="24"/>
          <w:szCs w:val="21"/>
        </w:rPr>
        <w:t xml:space="preserve">    </w:t>
      </w:r>
      <w:r>
        <w:rPr>
          <w:rFonts w:ascii="宋体" w:hAnsi="宋体" w:cs="Times New Roman" w:hint="eastAsia"/>
          <w:sz w:val="24"/>
          <w:szCs w:val="21"/>
        </w:rPr>
        <w:t xml:space="preserve">               东南大学成贤学院</w:t>
      </w:r>
    </w:p>
    <w:p w14:paraId="3F03E991" w14:textId="5DF8A8CC" w:rsidR="002201C0" w:rsidRDefault="007D55EF">
      <w:pPr>
        <w:spacing w:line="360" w:lineRule="atLeast"/>
        <w:ind w:firstLineChars="200" w:firstLine="480"/>
        <w:rPr>
          <w:rFonts w:ascii="宋体" w:hAnsi="宋体" w:cs="Times New Roman"/>
          <w:sz w:val="24"/>
          <w:szCs w:val="21"/>
        </w:rPr>
      </w:pPr>
      <w:r>
        <w:rPr>
          <w:rFonts w:ascii="宋体" w:hAnsi="宋体" w:cs="Times New Roman" w:hint="eastAsia"/>
          <w:sz w:val="24"/>
          <w:szCs w:val="21"/>
        </w:rPr>
        <w:t xml:space="preserve">                              </w:t>
      </w:r>
      <w:r>
        <w:rPr>
          <w:rFonts w:ascii="宋体" w:hAnsi="宋体" w:cs="Times New Roman"/>
          <w:sz w:val="24"/>
          <w:szCs w:val="21"/>
        </w:rPr>
        <w:t xml:space="preserve">  </w:t>
      </w:r>
      <w:r>
        <w:rPr>
          <w:rFonts w:ascii="宋体" w:hAnsi="宋体" w:cs="Times New Roman" w:hint="eastAsia"/>
          <w:sz w:val="24"/>
          <w:szCs w:val="21"/>
        </w:rPr>
        <w:t xml:space="preserve">                202</w:t>
      </w:r>
      <w:r w:rsidR="009A6D1B">
        <w:rPr>
          <w:rFonts w:ascii="宋体" w:hAnsi="宋体" w:cs="Times New Roman" w:hint="eastAsia"/>
          <w:sz w:val="24"/>
          <w:szCs w:val="21"/>
        </w:rPr>
        <w:t>3</w:t>
      </w:r>
      <w:r>
        <w:rPr>
          <w:rFonts w:ascii="宋体" w:hAnsi="宋体" w:cs="Times New Roman"/>
          <w:sz w:val="24"/>
          <w:szCs w:val="21"/>
        </w:rPr>
        <w:t>年</w:t>
      </w:r>
      <w:r w:rsidR="00F74887">
        <w:rPr>
          <w:rFonts w:ascii="宋体" w:hAnsi="宋体" w:cs="Times New Roman" w:hint="eastAsia"/>
          <w:sz w:val="24"/>
          <w:szCs w:val="21"/>
        </w:rPr>
        <w:t>3</w:t>
      </w:r>
      <w:r>
        <w:rPr>
          <w:rFonts w:ascii="宋体" w:hAnsi="宋体" w:cs="Times New Roman"/>
          <w:sz w:val="24"/>
          <w:szCs w:val="21"/>
        </w:rPr>
        <w:t>月</w:t>
      </w:r>
      <w:r w:rsidR="00CE705E">
        <w:rPr>
          <w:rFonts w:ascii="宋体" w:hAnsi="宋体" w:cs="Times New Roman"/>
          <w:sz w:val="24"/>
          <w:szCs w:val="21"/>
        </w:rPr>
        <w:t>2</w:t>
      </w:r>
      <w:r>
        <w:rPr>
          <w:rFonts w:ascii="宋体" w:hAnsi="宋体" w:cs="Times New Roman"/>
          <w:sz w:val="24"/>
          <w:szCs w:val="21"/>
        </w:rPr>
        <w:t>日</w:t>
      </w:r>
    </w:p>
    <w:p w14:paraId="14242D87" w14:textId="77777777" w:rsidR="002201C0" w:rsidRDefault="007D55EF">
      <w:pPr>
        <w:keepNext/>
        <w:jc w:val="center"/>
        <w:outlineLvl w:val="0"/>
        <w:rPr>
          <w:rFonts w:ascii="黑体" w:eastAsia="黑体" w:cs="Times New Roman"/>
          <w:sz w:val="44"/>
          <w:szCs w:val="44"/>
          <w:lang w:val="zh-CN"/>
        </w:rPr>
      </w:pPr>
      <w:bookmarkStart w:id="8" w:name="_Toc8398087"/>
      <w:bookmarkStart w:id="9" w:name="_Toc128566781"/>
      <w:bookmarkStart w:id="10" w:name="_Toc513029209"/>
      <w:bookmarkStart w:id="11" w:name="_Toc16938525"/>
      <w:bookmarkStart w:id="12" w:name="_Toc20823281"/>
      <w:bookmarkStart w:id="13" w:name="_Toc120614215"/>
      <w:bookmarkEnd w:id="1"/>
      <w:bookmarkEnd w:id="2"/>
      <w:bookmarkEnd w:id="3"/>
      <w:bookmarkEnd w:id="4"/>
      <w:bookmarkEnd w:id="5"/>
      <w:bookmarkEnd w:id="7"/>
      <w:r>
        <w:rPr>
          <w:rFonts w:ascii="黑体" w:eastAsia="黑体" w:cs="Times New Roman" w:hint="eastAsia"/>
          <w:sz w:val="44"/>
          <w:szCs w:val="44"/>
          <w:lang w:val="zh-CN"/>
        </w:rPr>
        <w:lastRenderedPageBreak/>
        <w:t xml:space="preserve">第二章  </w:t>
      </w:r>
      <w:bookmarkStart w:id="14" w:name="_Toc513029202"/>
      <w:bookmarkStart w:id="15" w:name="_Toc16938518"/>
      <w:bookmarkStart w:id="16" w:name="_Toc20823274"/>
      <w:bookmarkStart w:id="17" w:name="_Toc120614213"/>
      <w:r>
        <w:rPr>
          <w:rFonts w:ascii="黑体" w:eastAsia="黑体" w:cs="Times New Roman" w:hint="eastAsia"/>
          <w:sz w:val="44"/>
          <w:szCs w:val="44"/>
          <w:lang w:val="zh-CN"/>
        </w:rPr>
        <w:t>投标人须知</w:t>
      </w:r>
      <w:bookmarkEnd w:id="8"/>
      <w:bookmarkEnd w:id="9"/>
      <w:bookmarkEnd w:id="14"/>
      <w:bookmarkEnd w:id="15"/>
      <w:bookmarkEnd w:id="16"/>
      <w:bookmarkEnd w:id="17"/>
    </w:p>
    <w:p w14:paraId="4AF36351" w14:textId="77777777" w:rsidR="002201C0" w:rsidRDefault="007D55EF">
      <w:pPr>
        <w:keepNext/>
        <w:keepLines/>
        <w:spacing w:beforeLines="50" w:before="145" w:afterLines="50" w:after="145" w:line="360" w:lineRule="auto"/>
        <w:outlineLvl w:val="2"/>
        <w:rPr>
          <w:rFonts w:cs="Times New Roman"/>
          <w:b/>
          <w:bCs/>
          <w:sz w:val="32"/>
          <w:szCs w:val="32"/>
        </w:rPr>
      </w:pPr>
      <w:bookmarkStart w:id="18" w:name="_Toc513029203"/>
      <w:bookmarkStart w:id="19" w:name="_Toc16938519"/>
      <w:bookmarkStart w:id="20" w:name="_Toc20823275"/>
      <w:bookmarkStart w:id="21" w:name="_Toc120614214"/>
      <w:bookmarkStart w:id="22" w:name="_Toc8398088"/>
      <w:bookmarkStart w:id="23" w:name="_Toc128566782"/>
      <w:r>
        <w:rPr>
          <w:rFonts w:cs="Times New Roman" w:hint="eastAsia"/>
          <w:b/>
          <w:bCs/>
          <w:sz w:val="32"/>
          <w:szCs w:val="32"/>
        </w:rPr>
        <w:t>一、总则</w:t>
      </w:r>
      <w:bookmarkEnd w:id="18"/>
      <w:bookmarkEnd w:id="19"/>
      <w:bookmarkEnd w:id="20"/>
      <w:bookmarkEnd w:id="21"/>
      <w:bookmarkEnd w:id="22"/>
      <w:bookmarkEnd w:id="23"/>
    </w:p>
    <w:p w14:paraId="7635FB01" w14:textId="77777777" w:rsidR="002201C0" w:rsidRDefault="007D55EF">
      <w:pPr>
        <w:tabs>
          <w:tab w:val="left" w:pos="900"/>
        </w:tabs>
        <w:spacing w:afterLines="50" w:after="145" w:line="560" w:lineRule="exact"/>
        <w:ind w:firstLineChars="150" w:firstLine="450"/>
        <w:rPr>
          <w:rFonts w:ascii="黑体" w:eastAsia="黑体" w:hAnsi="宋体" w:cs="Times New Roman"/>
          <w:bCs/>
          <w:sz w:val="30"/>
          <w:szCs w:val="30"/>
        </w:rPr>
      </w:pPr>
      <w:bookmarkStart w:id="24" w:name="_Hlt16619475"/>
      <w:bookmarkStart w:id="25" w:name="_Toc458694821"/>
      <w:bookmarkStart w:id="26" w:name="_Toc20823276"/>
      <w:bookmarkStart w:id="27" w:name="_Toc513029204"/>
      <w:bookmarkStart w:id="28" w:name="_Toc16938520"/>
      <w:bookmarkEnd w:id="24"/>
      <w:r>
        <w:rPr>
          <w:rFonts w:ascii="黑体" w:eastAsia="黑体" w:hAnsi="宋体" w:cs="Times New Roman" w:hint="eastAsia"/>
          <w:bCs/>
          <w:sz w:val="30"/>
          <w:szCs w:val="30"/>
        </w:rPr>
        <w:t>1</w:t>
      </w:r>
      <w:bookmarkEnd w:id="25"/>
      <w:r>
        <w:rPr>
          <w:rFonts w:ascii="黑体" w:eastAsia="黑体" w:hAnsi="宋体" w:cs="Times New Roman" w:hint="eastAsia"/>
          <w:bCs/>
          <w:sz w:val="30"/>
          <w:szCs w:val="30"/>
        </w:rPr>
        <w:t>、招标方式</w:t>
      </w:r>
      <w:bookmarkEnd w:id="26"/>
      <w:bookmarkEnd w:id="27"/>
      <w:bookmarkEnd w:id="28"/>
    </w:p>
    <w:p w14:paraId="0FEB5ABD"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1.1 本次招标采取公开招标方式，本招标文件仅适用于招标公告中所述项目。</w:t>
      </w:r>
    </w:p>
    <w:p w14:paraId="5304C46C" w14:textId="77777777" w:rsidR="002201C0" w:rsidRDefault="007D55EF">
      <w:pPr>
        <w:tabs>
          <w:tab w:val="left" w:pos="900"/>
        </w:tabs>
        <w:spacing w:afterLines="50" w:after="145" w:line="560" w:lineRule="exact"/>
        <w:ind w:firstLineChars="150" w:firstLine="450"/>
        <w:rPr>
          <w:rFonts w:ascii="黑体" w:eastAsia="黑体" w:hAnsi="宋体" w:cs="Times New Roman"/>
          <w:bCs/>
          <w:sz w:val="30"/>
          <w:szCs w:val="30"/>
        </w:rPr>
      </w:pPr>
      <w:bookmarkStart w:id="29" w:name="_Toc513029205"/>
      <w:bookmarkStart w:id="30" w:name="_Toc16938521"/>
      <w:bookmarkStart w:id="31" w:name="_Toc20823277"/>
      <w:r>
        <w:rPr>
          <w:rFonts w:ascii="黑体" w:eastAsia="黑体" w:hAnsi="宋体" w:cs="Times New Roman" w:hint="eastAsia"/>
          <w:bCs/>
          <w:sz w:val="30"/>
          <w:szCs w:val="30"/>
        </w:rPr>
        <w:t>2、合格的投标人</w:t>
      </w:r>
      <w:bookmarkEnd w:id="29"/>
      <w:bookmarkEnd w:id="30"/>
      <w:bookmarkEnd w:id="31"/>
    </w:p>
    <w:p w14:paraId="78F0532D" w14:textId="77777777" w:rsidR="002201C0" w:rsidRDefault="007D55EF">
      <w:pPr>
        <w:spacing w:line="400" w:lineRule="exact"/>
        <w:ind w:firstLineChars="200" w:firstLine="480"/>
        <w:rPr>
          <w:rFonts w:ascii="宋体" w:hAnsi="宋体" w:cs="Times New Roman"/>
          <w:sz w:val="24"/>
          <w:szCs w:val="24"/>
        </w:rPr>
      </w:pPr>
      <w:r>
        <w:rPr>
          <w:rFonts w:ascii="宋体" w:hAnsi="宋体" w:cs="Times New Roman" w:hint="eastAsia"/>
          <w:sz w:val="24"/>
          <w:szCs w:val="24"/>
        </w:rPr>
        <w:t>2.1满足招标公告中供应商的资格要求的规定。</w:t>
      </w:r>
    </w:p>
    <w:p w14:paraId="36B3CD6D" w14:textId="77777777" w:rsidR="002201C0" w:rsidRDefault="007D55EF">
      <w:pPr>
        <w:spacing w:line="400" w:lineRule="exact"/>
        <w:ind w:firstLineChars="200" w:firstLine="480"/>
        <w:rPr>
          <w:rFonts w:ascii="宋体" w:hAnsi="宋体" w:cs="Times New Roman"/>
          <w:sz w:val="24"/>
          <w:szCs w:val="24"/>
        </w:rPr>
      </w:pPr>
      <w:r>
        <w:rPr>
          <w:rFonts w:ascii="宋体" w:hAnsi="宋体" w:cs="Times New Roman" w:hint="eastAsia"/>
          <w:sz w:val="24"/>
          <w:szCs w:val="24"/>
        </w:rPr>
        <w:t>2.2 满足本文件实质性条款的规定。</w:t>
      </w:r>
    </w:p>
    <w:p w14:paraId="2ADC8D9D" w14:textId="77777777" w:rsidR="002201C0" w:rsidRDefault="007D55EF">
      <w:pPr>
        <w:tabs>
          <w:tab w:val="left" w:pos="900"/>
        </w:tabs>
        <w:spacing w:afterLines="50" w:after="145" w:line="560" w:lineRule="exact"/>
        <w:ind w:firstLineChars="150" w:firstLine="450"/>
        <w:rPr>
          <w:rFonts w:ascii="黑体" w:eastAsia="黑体" w:hAnsi="宋体" w:cs="Times New Roman"/>
          <w:bCs/>
          <w:sz w:val="30"/>
          <w:szCs w:val="30"/>
        </w:rPr>
      </w:pPr>
      <w:bookmarkStart w:id="32" w:name="_Toc16938522"/>
      <w:bookmarkStart w:id="33" w:name="_Toc20823278"/>
      <w:bookmarkStart w:id="34" w:name="_Toc513029206"/>
      <w:r>
        <w:rPr>
          <w:rFonts w:ascii="黑体" w:eastAsia="黑体" w:hAnsi="宋体" w:cs="Times New Roman" w:hint="eastAsia"/>
          <w:bCs/>
          <w:sz w:val="30"/>
          <w:szCs w:val="30"/>
        </w:rPr>
        <w:t>3、适用法律</w:t>
      </w:r>
      <w:bookmarkEnd w:id="32"/>
      <w:bookmarkEnd w:id="33"/>
      <w:bookmarkEnd w:id="34"/>
    </w:p>
    <w:p w14:paraId="6A3190A8" w14:textId="77777777" w:rsidR="002201C0" w:rsidRDefault="007D55EF">
      <w:pPr>
        <w:spacing w:line="400" w:lineRule="exact"/>
        <w:ind w:firstLineChars="200" w:firstLine="480"/>
        <w:rPr>
          <w:rFonts w:ascii="宋体" w:hAnsi="宋体" w:cs="Times New Roman"/>
          <w:sz w:val="24"/>
          <w:szCs w:val="21"/>
        </w:rPr>
      </w:pPr>
      <w:r>
        <w:rPr>
          <w:rFonts w:ascii="宋体" w:hAnsi="宋体" w:cs="Times New Roman" w:hint="eastAsia"/>
          <w:sz w:val="24"/>
          <w:szCs w:val="21"/>
        </w:rPr>
        <w:t>3.1 本次招标及由此产生的合同受中华人民共和国有关的法律法规制约和保护</w:t>
      </w:r>
      <w:r>
        <w:rPr>
          <w:rFonts w:ascii="宋体" w:hAnsi="宋体" w:cs="Times New Roman"/>
          <w:sz w:val="24"/>
          <w:szCs w:val="21"/>
        </w:rPr>
        <w:t>。</w:t>
      </w:r>
    </w:p>
    <w:p w14:paraId="0A8767F5" w14:textId="77777777" w:rsidR="002201C0" w:rsidRDefault="007D55EF">
      <w:pPr>
        <w:tabs>
          <w:tab w:val="left" w:pos="900"/>
        </w:tabs>
        <w:spacing w:afterLines="50" w:after="145" w:line="560" w:lineRule="exact"/>
        <w:ind w:firstLineChars="150" w:firstLine="450"/>
        <w:rPr>
          <w:rFonts w:ascii="黑体" w:eastAsia="黑体" w:hAnsi="宋体" w:cs="Times New Roman"/>
          <w:bCs/>
          <w:sz w:val="30"/>
          <w:szCs w:val="30"/>
        </w:rPr>
      </w:pPr>
      <w:bookmarkStart w:id="35" w:name="_Toc462564067"/>
      <w:bookmarkStart w:id="36" w:name="_Toc513029207"/>
      <w:bookmarkStart w:id="37" w:name="_Toc16938523"/>
      <w:bookmarkStart w:id="38" w:name="_Toc20823279"/>
      <w:r>
        <w:rPr>
          <w:rFonts w:ascii="黑体" w:eastAsia="黑体" w:hAnsi="宋体" w:cs="Times New Roman" w:hint="eastAsia"/>
          <w:bCs/>
          <w:sz w:val="30"/>
          <w:szCs w:val="30"/>
        </w:rPr>
        <w:t>4、投标费用</w:t>
      </w:r>
      <w:bookmarkEnd w:id="35"/>
      <w:bookmarkEnd w:id="36"/>
      <w:bookmarkEnd w:id="37"/>
      <w:bookmarkEnd w:id="38"/>
    </w:p>
    <w:p w14:paraId="07ABDD33"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4.1</w:t>
      </w:r>
      <w:r>
        <w:rPr>
          <w:rFonts w:ascii="宋体" w:hAnsi="宋体" w:cs="Times New Roman" w:hint="eastAsia"/>
          <w:sz w:val="24"/>
          <w:szCs w:val="21"/>
        </w:rPr>
        <w:t xml:space="preserve"> 投标人应自行承担所有与参加投标有关的费用，无论投标过程中的做法和结果如何，</w:t>
      </w:r>
      <w:r>
        <w:rPr>
          <w:rFonts w:ascii="宋体" w:hAnsi="宋体" w:cs="Times New Roman" w:hint="eastAsia"/>
          <w:color w:val="000000"/>
          <w:sz w:val="24"/>
          <w:szCs w:val="21"/>
        </w:rPr>
        <w:t>东南大学成贤学院招标办公室（以下简称招标办）</w:t>
      </w:r>
      <w:r>
        <w:rPr>
          <w:rFonts w:ascii="宋体" w:hAnsi="宋体" w:cs="Times New Roman" w:hint="eastAsia"/>
          <w:sz w:val="24"/>
          <w:szCs w:val="21"/>
        </w:rPr>
        <w:t>在任何情况下均无义务和责任承担这些费用。</w:t>
      </w:r>
    </w:p>
    <w:p w14:paraId="6751B408"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4.2本次招标不收取中标服务费。</w:t>
      </w:r>
    </w:p>
    <w:p w14:paraId="44749430" w14:textId="77777777" w:rsidR="002201C0" w:rsidRDefault="007D55EF">
      <w:pPr>
        <w:tabs>
          <w:tab w:val="left" w:pos="900"/>
        </w:tabs>
        <w:spacing w:afterLines="50" w:after="145" w:line="560" w:lineRule="exact"/>
        <w:ind w:firstLineChars="150" w:firstLine="450"/>
        <w:rPr>
          <w:rFonts w:ascii="黑体" w:eastAsia="黑体" w:hAnsi="宋体" w:cs="Times New Roman"/>
          <w:bCs/>
          <w:sz w:val="30"/>
          <w:szCs w:val="30"/>
        </w:rPr>
      </w:pPr>
      <w:r>
        <w:rPr>
          <w:rFonts w:ascii="黑体" w:eastAsia="黑体" w:hAnsi="宋体" w:cs="Times New Roman" w:hint="eastAsia"/>
          <w:bCs/>
          <w:sz w:val="30"/>
          <w:szCs w:val="30"/>
        </w:rPr>
        <w:t>5、招标文件的约束力</w:t>
      </w:r>
    </w:p>
    <w:p w14:paraId="4765C3E3"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hint="eastAsia"/>
          <w:bCs/>
          <w:sz w:val="24"/>
          <w:szCs w:val="24"/>
        </w:rPr>
        <w:t>5.1</w:t>
      </w:r>
      <w:r>
        <w:rPr>
          <w:rFonts w:ascii="宋体" w:hAnsi="宋体" w:cs="Times New Roman" w:hint="eastAsia"/>
          <w:sz w:val="24"/>
          <w:szCs w:val="24"/>
        </w:rPr>
        <w:t xml:space="preserve"> 投标人一旦参加本项目采购活动，即被认为接受了本招标文件的规定和约束，并且视为自招标公告期限届满之日起知道或应当知道自身权益是否受到了损害。</w:t>
      </w:r>
    </w:p>
    <w:p w14:paraId="2618BC20" w14:textId="77777777" w:rsidR="002201C0" w:rsidRDefault="007D55EF">
      <w:pPr>
        <w:tabs>
          <w:tab w:val="left" w:pos="900"/>
        </w:tabs>
        <w:spacing w:afterLines="50" w:after="145" w:line="560" w:lineRule="exact"/>
        <w:ind w:firstLineChars="150" w:firstLine="450"/>
        <w:rPr>
          <w:rFonts w:ascii="黑体" w:eastAsia="黑体" w:hAnsi="宋体" w:cs="Times New Roman"/>
          <w:bCs/>
          <w:sz w:val="30"/>
          <w:szCs w:val="30"/>
        </w:rPr>
      </w:pPr>
      <w:r>
        <w:rPr>
          <w:rFonts w:ascii="黑体" w:eastAsia="黑体" w:hAnsi="宋体" w:cs="Times New Roman" w:hint="eastAsia"/>
          <w:bCs/>
          <w:sz w:val="30"/>
          <w:szCs w:val="30"/>
        </w:rPr>
        <w:t>6、招标文件的解释</w:t>
      </w:r>
    </w:p>
    <w:p w14:paraId="1DF5D73E" w14:textId="77777777" w:rsidR="002201C0" w:rsidRDefault="007D55EF">
      <w:pPr>
        <w:spacing w:line="480" w:lineRule="exact"/>
        <w:ind w:firstLineChars="200" w:firstLine="480"/>
        <w:rPr>
          <w:rFonts w:ascii="宋体" w:hAnsi="宋体" w:cs="Times New Roman"/>
          <w:bCs/>
          <w:sz w:val="24"/>
          <w:szCs w:val="24"/>
        </w:rPr>
      </w:pPr>
      <w:r>
        <w:rPr>
          <w:rFonts w:ascii="宋体" w:hAnsi="宋体" w:cs="Times New Roman" w:hint="eastAsia"/>
          <w:bCs/>
          <w:sz w:val="24"/>
          <w:szCs w:val="24"/>
        </w:rPr>
        <w:t>6.1 本招标文件由</w:t>
      </w:r>
      <w:r>
        <w:rPr>
          <w:rFonts w:ascii="宋体" w:hAnsi="宋体" w:cs="Times New Roman" w:hint="eastAsia"/>
          <w:color w:val="000000"/>
          <w:sz w:val="24"/>
          <w:szCs w:val="21"/>
        </w:rPr>
        <w:t>招标办</w:t>
      </w:r>
      <w:r>
        <w:rPr>
          <w:rFonts w:ascii="宋体" w:hAnsi="宋体" w:cs="Times New Roman" w:hint="eastAsia"/>
          <w:bCs/>
          <w:color w:val="000000"/>
          <w:sz w:val="24"/>
          <w:szCs w:val="24"/>
        </w:rPr>
        <w:t>负</w:t>
      </w:r>
      <w:r>
        <w:rPr>
          <w:rFonts w:ascii="宋体" w:hAnsi="宋体" w:cs="Times New Roman" w:hint="eastAsia"/>
          <w:bCs/>
          <w:sz w:val="24"/>
          <w:szCs w:val="24"/>
        </w:rPr>
        <w:t>责解释。</w:t>
      </w:r>
    </w:p>
    <w:p w14:paraId="7B4F212A" w14:textId="77777777" w:rsidR="002201C0" w:rsidRDefault="007D55EF">
      <w:pPr>
        <w:keepNext/>
        <w:keepLines/>
        <w:spacing w:beforeLines="50" w:before="145" w:afterLines="50" w:after="145" w:line="360" w:lineRule="auto"/>
        <w:ind w:firstLineChars="100" w:firstLine="321"/>
        <w:outlineLvl w:val="2"/>
        <w:rPr>
          <w:rFonts w:cs="Times New Roman"/>
          <w:b/>
          <w:bCs/>
          <w:sz w:val="32"/>
          <w:szCs w:val="32"/>
        </w:rPr>
      </w:pPr>
      <w:bookmarkStart w:id="39" w:name="_Toc128566783"/>
      <w:r>
        <w:rPr>
          <w:rFonts w:cs="Times New Roman" w:hint="eastAsia"/>
          <w:b/>
          <w:bCs/>
          <w:sz w:val="32"/>
          <w:szCs w:val="32"/>
        </w:rPr>
        <w:t>二、招标文件</w:t>
      </w:r>
      <w:bookmarkEnd w:id="10"/>
      <w:bookmarkEnd w:id="11"/>
      <w:bookmarkEnd w:id="12"/>
      <w:bookmarkEnd w:id="13"/>
      <w:bookmarkEnd w:id="39"/>
    </w:p>
    <w:p w14:paraId="25B83894" w14:textId="77777777" w:rsidR="002201C0" w:rsidRDefault="007D55EF">
      <w:pPr>
        <w:keepNext/>
        <w:keepLines/>
        <w:ind w:firstLineChars="150" w:firstLine="420"/>
        <w:outlineLvl w:val="3"/>
        <w:rPr>
          <w:rFonts w:ascii="Arial" w:eastAsia="黑体" w:hAnsi="Arial" w:cs="Arial"/>
          <w:sz w:val="28"/>
          <w:szCs w:val="28"/>
        </w:rPr>
      </w:pPr>
      <w:bookmarkStart w:id="40" w:name="_Toc513029210"/>
      <w:bookmarkStart w:id="41" w:name="_Toc16938526"/>
      <w:bookmarkStart w:id="42" w:name="_Toc20823282"/>
      <w:r>
        <w:rPr>
          <w:rFonts w:ascii="Arial" w:eastAsia="黑体" w:hAnsi="Arial" w:cs="Arial" w:hint="eastAsia"/>
          <w:sz w:val="28"/>
          <w:szCs w:val="28"/>
        </w:rPr>
        <w:t>7</w:t>
      </w:r>
      <w:r>
        <w:rPr>
          <w:rFonts w:ascii="Arial" w:eastAsia="黑体" w:hAnsi="Arial" w:cs="Arial" w:hint="eastAsia"/>
          <w:sz w:val="28"/>
          <w:szCs w:val="28"/>
        </w:rPr>
        <w:t>、招标文件构成</w:t>
      </w:r>
      <w:bookmarkEnd w:id="40"/>
      <w:bookmarkEnd w:id="41"/>
      <w:bookmarkEnd w:id="42"/>
    </w:p>
    <w:p w14:paraId="275F4408"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7.1</w:t>
      </w:r>
      <w:r>
        <w:rPr>
          <w:rFonts w:ascii="宋体" w:hAnsi="宋体" w:cs="Times New Roman" w:hint="eastAsia"/>
          <w:sz w:val="24"/>
          <w:szCs w:val="21"/>
        </w:rPr>
        <w:t xml:space="preserve"> 招标文件有以下部分组成：</w:t>
      </w:r>
    </w:p>
    <w:p w14:paraId="0CC1BE93" w14:textId="77777777" w:rsidR="002201C0" w:rsidRDefault="007D55EF">
      <w:pPr>
        <w:spacing w:line="400" w:lineRule="exact"/>
        <w:ind w:firstLineChars="150" w:firstLine="360"/>
        <w:rPr>
          <w:rFonts w:ascii="宋体" w:hAnsi="宋体" w:cs="Times New Roman"/>
          <w:sz w:val="24"/>
          <w:szCs w:val="24"/>
        </w:rPr>
      </w:pPr>
      <w:r>
        <w:rPr>
          <w:rFonts w:ascii="宋体" w:hAnsi="宋体" w:cs="Times New Roman" w:hint="eastAsia"/>
          <w:sz w:val="24"/>
          <w:szCs w:val="24"/>
        </w:rPr>
        <w:t>（1）招标公告</w:t>
      </w:r>
    </w:p>
    <w:p w14:paraId="7FB8D4CE" w14:textId="77777777" w:rsidR="002201C0" w:rsidRDefault="007D55EF">
      <w:pPr>
        <w:spacing w:line="400" w:lineRule="exact"/>
        <w:ind w:firstLineChars="150" w:firstLine="360"/>
        <w:rPr>
          <w:rFonts w:ascii="宋体" w:hAnsi="宋体" w:cs="Times New Roman"/>
          <w:sz w:val="24"/>
          <w:szCs w:val="24"/>
        </w:rPr>
      </w:pPr>
      <w:r>
        <w:rPr>
          <w:rFonts w:ascii="宋体" w:hAnsi="宋体" w:cs="Times New Roman" w:hint="eastAsia"/>
          <w:sz w:val="24"/>
          <w:szCs w:val="24"/>
        </w:rPr>
        <w:t>（2）投标人须知</w:t>
      </w:r>
    </w:p>
    <w:p w14:paraId="70C8E702" w14:textId="77777777" w:rsidR="002201C0" w:rsidRDefault="007D55EF">
      <w:pPr>
        <w:spacing w:line="400" w:lineRule="exact"/>
        <w:ind w:firstLineChars="150" w:firstLine="360"/>
        <w:rPr>
          <w:rFonts w:ascii="宋体" w:hAnsi="宋体" w:cs="Times New Roman"/>
          <w:sz w:val="24"/>
          <w:szCs w:val="24"/>
        </w:rPr>
      </w:pPr>
      <w:r>
        <w:rPr>
          <w:rFonts w:ascii="宋体" w:hAnsi="宋体" w:cs="Times New Roman" w:hint="eastAsia"/>
          <w:sz w:val="24"/>
          <w:szCs w:val="24"/>
        </w:rPr>
        <w:t>（3）合同条款及格式</w:t>
      </w:r>
    </w:p>
    <w:p w14:paraId="66532173" w14:textId="77777777" w:rsidR="002201C0" w:rsidRDefault="007D55EF">
      <w:pPr>
        <w:spacing w:line="400" w:lineRule="exact"/>
        <w:ind w:firstLineChars="150" w:firstLine="360"/>
        <w:rPr>
          <w:rFonts w:ascii="宋体" w:hAnsi="宋体" w:cs="Times New Roman"/>
          <w:sz w:val="24"/>
          <w:szCs w:val="24"/>
        </w:rPr>
      </w:pPr>
      <w:r>
        <w:rPr>
          <w:rFonts w:ascii="宋体" w:hAnsi="宋体" w:cs="Times New Roman" w:hint="eastAsia"/>
          <w:sz w:val="24"/>
          <w:szCs w:val="24"/>
        </w:rPr>
        <w:lastRenderedPageBreak/>
        <w:t>（4）项目需求</w:t>
      </w:r>
    </w:p>
    <w:p w14:paraId="1E371E02" w14:textId="77777777" w:rsidR="002201C0" w:rsidRDefault="007D55EF">
      <w:pPr>
        <w:ind w:firstLineChars="150" w:firstLine="360"/>
        <w:rPr>
          <w:rFonts w:cs="Times New Roman"/>
          <w:sz w:val="24"/>
          <w:szCs w:val="24"/>
        </w:rPr>
      </w:pPr>
      <w:r>
        <w:rPr>
          <w:rFonts w:ascii="宋体" w:hAnsi="宋体" w:cs="Times New Roman" w:hint="eastAsia"/>
          <w:sz w:val="24"/>
          <w:szCs w:val="24"/>
        </w:rPr>
        <w:t>（5）</w:t>
      </w:r>
      <w:r>
        <w:rPr>
          <w:rFonts w:hAnsi="宋体" w:cs="Times New Roman" w:hint="eastAsia"/>
          <w:sz w:val="24"/>
          <w:szCs w:val="24"/>
        </w:rPr>
        <w:t>评标方法与评标标准</w:t>
      </w:r>
    </w:p>
    <w:p w14:paraId="4386F56A" w14:textId="77777777" w:rsidR="002201C0" w:rsidRDefault="007D55EF">
      <w:pPr>
        <w:spacing w:line="400" w:lineRule="exact"/>
        <w:ind w:firstLineChars="150" w:firstLine="360"/>
        <w:rPr>
          <w:rFonts w:ascii="宋体" w:hAnsi="宋体" w:cs="Times New Roman"/>
          <w:sz w:val="24"/>
          <w:szCs w:val="24"/>
        </w:rPr>
      </w:pPr>
      <w:r>
        <w:rPr>
          <w:rFonts w:ascii="宋体" w:hAnsi="宋体" w:cs="Times New Roman" w:hint="eastAsia"/>
          <w:sz w:val="24"/>
          <w:szCs w:val="24"/>
        </w:rPr>
        <w:t>（6）投标文件格式</w:t>
      </w:r>
    </w:p>
    <w:p w14:paraId="2B81B050" w14:textId="77777777" w:rsidR="002201C0" w:rsidRDefault="007D55EF">
      <w:pPr>
        <w:adjustRightInd w:val="0"/>
        <w:spacing w:before="240" w:line="360" w:lineRule="auto"/>
        <w:ind w:firstLineChars="150" w:firstLine="360"/>
        <w:contextualSpacing/>
        <w:rPr>
          <w:rFonts w:ascii="宋体" w:hAnsi="宋体" w:cs="Times New Roman"/>
          <w:sz w:val="24"/>
          <w:szCs w:val="21"/>
        </w:rPr>
      </w:pPr>
      <w:r>
        <w:rPr>
          <w:rFonts w:ascii="宋体" w:hAnsi="宋体" w:cs="Times New Roman" w:hint="eastAsia"/>
          <w:sz w:val="24"/>
          <w:szCs w:val="24"/>
        </w:rPr>
        <w:t>（7）</w:t>
      </w:r>
      <w:r>
        <w:rPr>
          <w:rFonts w:ascii="宋体" w:hAnsi="宋体" w:cs="Times New Roman"/>
          <w:b/>
          <w:bCs/>
          <w:sz w:val="24"/>
          <w:szCs w:val="21"/>
        </w:rPr>
        <w:t>投标人的样品</w:t>
      </w:r>
      <w:r>
        <w:rPr>
          <w:rFonts w:ascii="宋体" w:hAnsi="宋体" w:cs="Times New Roman" w:hint="eastAsia"/>
          <w:b/>
          <w:bCs/>
          <w:sz w:val="24"/>
          <w:szCs w:val="21"/>
        </w:rPr>
        <w:t>，样品</w:t>
      </w:r>
      <w:r>
        <w:rPr>
          <w:rFonts w:ascii="宋体" w:hAnsi="宋体" w:cs="Times New Roman"/>
          <w:b/>
          <w:bCs/>
          <w:sz w:val="24"/>
          <w:szCs w:val="21"/>
        </w:rPr>
        <w:t>作为验收标准和依据</w:t>
      </w:r>
      <w:r>
        <w:rPr>
          <w:rFonts w:ascii="宋体" w:hAnsi="宋体" w:cs="Times New Roman" w:hint="eastAsia"/>
          <w:b/>
          <w:bCs/>
          <w:sz w:val="24"/>
          <w:szCs w:val="21"/>
        </w:rPr>
        <w:t>，提供的产品与投标样品质量相符，否则将依法承担相应的责任。</w:t>
      </w:r>
    </w:p>
    <w:p w14:paraId="2955A782"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请仔细检查招标文件是否齐全，如有缺漏请立即与招标办联系解决。</w:t>
      </w:r>
    </w:p>
    <w:p w14:paraId="5607F3C7"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7.2</w:t>
      </w:r>
      <w:r>
        <w:rPr>
          <w:rFonts w:ascii="宋体" w:hAnsi="宋体" w:cs="Times New Roman" w:hint="eastAsia"/>
          <w:sz w:val="24"/>
          <w:szCs w:val="21"/>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0A1FF310" w14:textId="77777777" w:rsidR="002201C0" w:rsidRDefault="007D55EF">
      <w:pPr>
        <w:keepNext/>
        <w:keepLines/>
        <w:ind w:firstLineChars="150" w:firstLine="420"/>
        <w:outlineLvl w:val="3"/>
        <w:rPr>
          <w:rFonts w:ascii="Arial" w:eastAsia="黑体" w:hAnsi="Arial" w:cs="Arial"/>
          <w:sz w:val="28"/>
          <w:szCs w:val="28"/>
        </w:rPr>
      </w:pPr>
      <w:bookmarkStart w:id="43" w:name="_Toc16938527"/>
      <w:bookmarkStart w:id="44" w:name="_Toc513029211"/>
      <w:bookmarkStart w:id="45" w:name="_Toc20823283"/>
      <w:bookmarkStart w:id="46" w:name="_Toc462564070"/>
      <w:r>
        <w:rPr>
          <w:rFonts w:ascii="Arial" w:eastAsia="黑体" w:hAnsi="Arial" w:cs="Arial" w:hint="eastAsia"/>
          <w:sz w:val="28"/>
          <w:szCs w:val="28"/>
        </w:rPr>
        <w:t>8</w:t>
      </w:r>
      <w:r>
        <w:rPr>
          <w:rFonts w:ascii="Arial" w:eastAsia="黑体" w:hAnsi="Arial" w:cs="Arial" w:hint="eastAsia"/>
          <w:sz w:val="28"/>
          <w:szCs w:val="28"/>
        </w:rPr>
        <w:t>、招标文件的</w:t>
      </w:r>
      <w:bookmarkEnd w:id="43"/>
      <w:bookmarkEnd w:id="44"/>
      <w:bookmarkEnd w:id="45"/>
      <w:bookmarkEnd w:id="46"/>
      <w:r>
        <w:rPr>
          <w:rFonts w:ascii="Arial" w:eastAsia="黑体" w:hAnsi="Arial" w:cs="Arial" w:hint="eastAsia"/>
          <w:sz w:val="28"/>
          <w:szCs w:val="28"/>
        </w:rPr>
        <w:t>询问</w:t>
      </w:r>
    </w:p>
    <w:p w14:paraId="06BC5128"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hint="eastAsia"/>
          <w:bCs/>
          <w:sz w:val="24"/>
          <w:szCs w:val="21"/>
        </w:rPr>
        <w:t>8.1</w:t>
      </w:r>
      <w:r>
        <w:rPr>
          <w:rFonts w:ascii="宋体" w:hAnsi="宋体" w:cs="Times New Roman" w:hint="eastAsia"/>
          <w:sz w:val="24"/>
          <w:szCs w:val="21"/>
        </w:rPr>
        <w:t xml:space="preserve"> 任何要求对招标文件进行询问的投标人，应按招标公告中投标答疑及补充的要求，向招标办提出。</w:t>
      </w:r>
    </w:p>
    <w:p w14:paraId="018222AF" w14:textId="77777777" w:rsidR="002201C0" w:rsidRDefault="007D55EF">
      <w:pPr>
        <w:keepNext/>
        <w:keepLines/>
        <w:ind w:firstLineChars="150" w:firstLine="420"/>
        <w:outlineLvl w:val="3"/>
        <w:rPr>
          <w:rFonts w:ascii="Arial" w:eastAsia="黑体" w:hAnsi="Arial" w:cs="Arial"/>
          <w:sz w:val="28"/>
          <w:szCs w:val="28"/>
        </w:rPr>
      </w:pPr>
      <w:bookmarkStart w:id="47" w:name="_Toc16938528"/>
      <w:bookmarkStart w:id="48" w:name="_Toc513029212"/>
      <w:bookmarkStart w:id="49" w:name="_Toc462564071"/>
      <w:bookmarkStart w:id="50" w:name="_Toc20823284"/>
      <w:r>
        <w:rPr>
          <w:rFonts w:ascii="Arial" w:eastAsia="黑体" w:hAnsi="Arial" w:cs="Arial" w:hint="eastAsia"/>
          <w:sz w:val="28"/>
          <w:szCs w:val="28"/>
        </w:rPr>
        <w:t>9</w:t>
      </w:r>
      <w:r>
        <w:rPr>
          <w:rFonts w:ascii="Arial" w:eastAsia="黑体" w:hAnsi="Arial" w:cs="Arial" w:hint="eastAsia"/>
          <w:sz w:val="28"/>
          <w:szCs w:val="28"/>
        </w:rPr>
        <w:t>、招标文件的修改</w:t>
      </w:r>
      <w:bookmarkEnd w:id="47"/>
      <w:bookmarkEnd w:id="48"/>
      <w:bookmarkEnd w:id="49"/>
      <w:bookmarkEnd w:id="50"/>
    </w:p>
    <w:p w14:paraId="78793B0F" w14:textId="77777777" w:rsidR="002201C0" w:rsidRDefault="007D55EF">
      <w:pPr>
        <w:spacing w:line="500" w:lineRule="exact"/>
        <w:ind w:firstLineChars="200" w:firstLine="480"/>
        <w:rPr>
          <w:rFonts w:ascii="宋体" w:hAnsi="宋体" w:cs="Times New Roman"/>
          <w:color w:val="000000"/>
          <w:sz w:val="24"/>
          <w:szCs w:val="21"/>
        </w:rPr>
      </w:pPr>
      <w:r>
        <w:rPr>
          <w:rFonts w:ascii="宋体" w:hAnsi="宋体" w:cs="Times New Roman" w:hint="eastAsia"/>
          <w:bCs/>
          <w:color w:val="000000"/>
          <w:sz w:val="24"/>
          <w:szCs w:val="21"/>
        </w:rPr>
        <w:t>9.1</w:t>
      </w:r>
      <w:r>
        <w:rPr>
          <w:rFonts w:ascii="宋体" w:hAnsi="宋体" w:cs="Times New Roman" w:hint="eastAsia"/>
          <w:color w:val="000000"/>
          <w:sz w:val="24"/>
          <w:szCs w:val="21"/>
        </w:rPr>
        <w:t xml:space="preserve"> 在投标截止时间三天</w:t>
      </w:r>
      <w:r>
        <w:rPr>
          <w:rFonts w:ascii="仿宋_GB2312" w:hAnsi="仿宋_GB2312" w:cs="Times New Roman" w:hint="eastAsia"/>
          <w:color w:val="000000"/>
          <w:sz w:val="24"/>
          <w:szCs w:val="21"/>
        </w:rPr>
        <w:t>前</w:t>
      </w:r>
      <w:r>
        <w:rPr>
          <w:rFonts w:ascii="宋体" w:hAnsi="宋体" w:cs="Times New Roman" w:hint="eastAsia"/>
          <w:color w:val="000000"/>
          <w:sz w:val="24"/>
          <w:szCs w:val="21"/>
        </w:rPr>
        <w:t>，招标办可以对招标文件进行修改。</w:t>
      </w:r>
    </w:p>
    <w:p w14:paraId="5DDBA416" w14:textId="77777777" w:rsidR="002201C0" w:rsidRDefault="007D55EF">
      <w:pPr>
        <w:spacing w:line="500" w:lineRule="exact"/>
        <w:ind w:firstLineChars="200" w:firstLine="480"/>
        <w:rPr>
          <w:rFonts w:ascii="宋体" w:hAnsi="Arial" w:cs="Times New Roman"/>
          <w:color w:val="000000"/>
          <w:sz w:val="28"/>
          <w:szCs w:val="21"/>
        </w:rPr>
      </w:pPr>
      <w:r>
        <w:rPr>
          <w:rFonts w:ascii="宋体" w:hAnsi="宋体" w:cs="Times New Roman" w:hint="eastAsia"/>
          <w:bCs/>
          <w:color w:val="000000"/>
          <w:sz w:val="24"/>
          <w:szCs w:val="21"/>
        </w:rPr>
        <w:t>9.2</w:t>
      </w:r>
      <w:r>
        <w:rPr>
          <w:rFonts w:ascii="宋体" w:hAnsi="宋体" w:cs="Times New Roman" w:hint="eastAsia"/>
          <w:color w:val="000000"/>
          <w:sz w:val="24"/>
          <w:szCs w:val="21"/>
        </w:rPr>
        <w:t>招标办</w:t>
      </w:r>
      <w:r>
        <w:rPr>
          <w:rFonts w:ascii="宋体" w:hAnsi="宋体" w:cs="Times New Roman" w:hint="eastAsia"/>
          <w:color w:val="000000"/>
          <w:sz w:val="24"/>
          <w:szCs w:val="24"/>
        </w:rPr>
        <w:t>有权依法</w:t>
      </w:r>
      <w:r>
        <w:rPr>
          <w:rFonts w:ascii="宋体" w:hAnsi="宋体" w:cs="Times New Roman" w:hint="eastAsia"/>
          <w:color w:val="000000"/>
          <w:sz w:val="24"/>
          <w:szCs w:val="21"/>
        </w:rPr>
        <w:t>推迟投标截止日期和开标日期。</w:t>
      </w:r>
    </w:p>
    <w:p w14:paraId="4E32CC1D" w14:textId="77777777" w:rsidR="002201C0" w:rsidRDefault="007D55EF">
      <w:pPr>
        <w:spacing w:line="500" w:lineRule="exact"/>
        <w:ind w:firstLineChars="200" w:firstLine="480"/>
        <w:rPr>
          <w:rFonts w:ascii="宋体" w:hAnsi="宋体" w:cs="Times New Roman"/>
          <w:color w:val="000000"/>
          <w:sz w:val="24"/>
          <w:szCs w:val="21"/>
        </w:rPr>
      </w:pPr>
      <w:r>
        <w:rPr>
          <w:rFonts w:ascii="宋体" w:hAnsi="宋体" w:cs="Times New Roman" w:hint="eastAsia"/>
          <w:bCs/>
          <w:color w:val="000000"/>
          <w:sz w:val="24"/>
          <w:szCs w:val="21"/>
        </w:rPr>
        <w:t>9.3</w:t>
      </w:r>
      <w:r>
        <w:rPr>
          <w:rFonts w:ascii="宋体" w:hAnsi="宋体" w:cs="Times New Roman" w:hint="eastAsia"/>
          <w:color w:val="000000"/>
          <w:sz w:val="24"/>
          <w:szCs w:val="21"/>
        </w:rPr>
        <w:t>招标文件的修改将</w:t>
      </w:r>
      <w:r>
        <w:rPr>
          <w:rFonts w:ascii="宋体" w:hAnsi="宋体" w:cs="Times New Roman" w:hint="eastAsia"/>
          <w:bCs/>
          <w:sz w:val="24"/>
          <w:szCs w:val="21"/>
        </w:rPr>
        <w:t>在东南大学成贤学院主页或“东南大学成贤学院财务与资产管理处</w:t>
      </w:r>
      <w:r>
        <w:rPr>
          <w:rFonts w:ascii="宋体" w:hAnsi="宋体" w:cs="Times New Roman" w:hint="eastAsia"/>
          <w:kern w:val="28"/>
          <w:sz w:val="24"/>
          <w:szCs w:val="21"/>
        </w:rPr>
        <w:t>（</w:t>
      </w:r>
      <w:r w:rsidR="005304D7" w:rsidRPr="00980921">
        <w:rPr>
          <w:rFonts w:ascii="宋体" w:hAnsi="宋体"/>
          <w:bCs/>
          <w:sz w:val="24"/>
        </w:rPr>
        <w:t>http://czc.cxxy.seu.edu.cn/</w:t>
      </w:r>
      <w:r>
        <w:rPr>
          <w:rFonts w:ascii="宋体" w:hAnsi="宋体" w:cs="Times New Roman" w:hint="eastAsia"/>
          <w:kern w:val="28"/>
          <w:sz w:val="24"/>
          <w:szCs w:val="21"/>
        </w:rPr>
        <w:t>）上</w:t>
      </w:r>
      <w:r>
        <w:rPr>
          <w:rFonts w:ascii="宋体" w:hAnsi="宋体" w:cs="Times New Roman" w:hint="eastAsia"/>
          <w:color w:val="000000"/>
          <w:sz w:val="24"/>
          <w:szCs w:val="21"/>
        </w:rPr>
        <w:t>公布，</w:t>
      </w:r>
      <w:r>
        <w:rPr>
          <w:rFonts w:ascii="宋体" w:hAnsi="宋体" w:cs="Times New Roman" w:hint="eastAsia"/>
          <w:color w:val="000000"/>
          <w:sz w:val="24"/>
          <w:szCs w:val="24"/>
        </w:rPr>
        <w:t>补充文件将作为招标文件的组成部分，</w:t>
      </w:r>
      <w:r>
        <w:rPr>
          <w:rFonts w:ascii="宋体" w:hAnsi="宋体" w:cs="Times New Roman" w:hint="eastAsia"/>
          <w:color w:val="000000"/>
          <w:sz w:val="24"/>
          <w:szCs w:val="21"/>
        </w:rPr>
        <w:t>并对投标人具有约束力。</w:t>
      </w:r>
    </w:p>
    <w:p w14:paraId="0DCD5280" w14:textId="77777777" w:rsidR="002201C0" w:rsidRDefault="007D55EF">
      <w:pPr>
        <w:keepNext/>
        <w:keepLines/>
        <w:spacing w:beforeLines="50" w:before="145" w:afterLines="50" w:after="145" w:line="360" w:lineRule="auto"/>
        <w:ind w:firstLineChars="100" w:firstLine="321"/>
        <w:outlineLvl w:val="2"/>
        <w:rPr>
          <w:rFonts w:cs="Times New Roman"/>
          <w:b/>
          <w:bCs/>
          <w:sz w:val="32"/>
          <w:szCs w:val="32"/>
        </w:rPr>
      </w:pPr>
      <w:bookmarkStart w:id="51" w:name="_Toc120614216"/>
      <w:bookmarkStart w:id="52" w:name="_Toc513029213"/>
      <w:bookmarkStart w:id="53" w:name="_Toc462564072"/>
      <w:bookmarkStart w:id="54" w:name="_Toc16938529"/>
      <w:bookmarkStart w:id="55" w:name="_Toc20823285"/>
      <w:bookmarkStart w:id="56" w:name="_Toc128566784"/>
      <w:r>
        <w:rPr>
          <w:rFonts w:cs="Times New Roman" w:hint="eastAsia"/>
          <w:b/>
          <w:bCs/>
          <w:sz w:val="32"/>
          <w:szCs w:val="32"/>
        </w:rPr>
        <w:t>三、投标文件的编制</w:t>
      </w:r>
      <w:bookmarkEnd w:id="51"/>
      <w:bookmarkEnd w:id="52"/>
      <w:bookmarkEnd w:id="53"/>
      <w:bookmarkEnd w:id="54"/>
      <w:bookmarkEnd w:id="55"/>
      <w:bookmarkEnd w:id="56"/>
    </w:p>
    <w:p w14:paraId="18E2A370" w14:textId="77777777" w:rsidR="002201C0" w:rsidRDefault="007D55EF">
      <w:pPr>
        <w:keepNext/>
        <w:keepLines/>
        <w:ind w:firstLineChars="150" w:firstLine="420"/>
        <w:outlineLvl w:val="3"/>
        <w:rPr>
          <w:rFonts w:ascii="Arial" w:eastAsia="黑体" w:hAnsi="Arial" w:cs="Arial"/>
          <w:b/>
          <w:sz w:val="28"/>
          <w:szCs w:val="28"/>
        </w:rPr>
      </w:pPr>
      <w:bookmarkStart w:id="57" w:name="_Toc462564073"/>
      <w:bookmarkStart w:id="58" w:name="_Toc513029214"/>
      <w:bookmarkStart w:id="59" w:name="_Toc16938530"/>
      <w:bookmarkStart w:id="60" w:name="_Toc20823286"/>
      <w:r>
        <w:rPr>
          <w:rFonts w:ascii="Arial" w:eastAsia="黑体" w:hAnsi="Arial" w:cs="Arial" w:hint="eastAsia"/>
          <w:sz w:val="28"/>
          <w:szCs w:val="28"/>
        </w:rPr>
        <w:t>10</w:t>
      </w:r>
      <w:r>
        <w:rPr>
          <w:rFonts w:ascii="Arial" w:eastAsia="黑体" w:hAnsi="Arial" w:cs="Arial" w:hint="eastAsia"/>
          <w:sz w:val="28"/>
          <w:szCs w:val="28"/>
        </w:rPr>
        <w:t>、投标文件的语言及度量衡单位</w:t>
      </w:r>
      <w:bookmarkEnd w:id="57"/>
      <w:bookmarkEnd w:id="58"/>
      <w:bookmarkEnd w:id="59"/>
      <w:bookmarkEnd w:id="60"/>
    </w:p>
    <w:p w14:paraId="49A4B63C"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10.1</w:t>
      </w:r>
      <w:r>
        <w:rPr>
          <w:rFonts w:ascii="宋体" w:hAnsi="宋体" w:cs="Times New Roman" w:hint="eastAsia"/>
          <w:sz w:val="24"/>
          <w:szCs w:val="21"/>
        </w:rPr>
        <w:t xml:space="preserve"> 投标人提交的投标文件以及投标人与招标办就有关投标的所有来往通知、函件和文件均应使用</w:t>
      </w:r>
      <w:r>
        <w:rPr>
          <w:rFonts w:ascii="宋体" w:hAnsi="宋体" w:cs="Times New Roman" w:hint="eastAsia"/>
          <w:b/>
          <w:bCs/>
          <w:sz w:val="24"/>
          <w:szCs w:val="21"/>
        </w:rPr>
        <w:t>简体中文</w:t>
      </w:r>
      <w:r>
        <w:rPr>
          <w:rFonts w:ascii="宋体" w:hAnsi="宋体" w:cs="Times New Roman" w:hint="eastAsia"/>
          <w:sz w:val="24"/>
          <w:szCs w:val="21"/>
        </w:rPr>
        <w:t>。</w:t>
      </w:r>
    </w:p>
    <w:p w14:paraId="4EEFFEA0"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10.2</w:t>
      </w:r>
      <w:r>
        <w:rPr>
          <w:rFonts w:ascii="宋体" w:hAnsi="宋体" w:cs="Times New Roman" w:hint="eastAsia"/>
          <w:sz w:val="24"/>
          <w:szCs w:val="21"/>
        </w:rPr>
        <w:t xml:space="preserve"> 除技术性能另有规定外，投标文件所使用的度量衡单位，均须采用国家法定计量单位。</w:t>
      </w:r>
    </w:p>
    <w:p w14:paraId="6808305E" w14:textId="77777777" w:rsidR="002201C0" w:rsidRDefault="007D55EF">
      <w:pPr>
        <w:keepNext/>
        <w:keepLines/>
        <w:ind w:firstLineChars="150" w:firstLine="420"/>
        <w:outlineLvl w:val="3"/>
        <w:rPr>
          <w:rFonts w:ascii="Arial" w:eastAsia="黑体" w:hAnsi="Arial" w:cs="Arial"/>
          <w:sz w:val="28"/>
          <w:szCs w:val="28"/>
        </w:rPr>
      </w:pPr>
      <w:bookmarkStart w:id="61" w:name="_Toc513029215"/>
      <w:bookmarkStart w:id="62" w:name="_Toc16938531"/>
      <w:bookmarkStart w:id="63" w:name="_Toc20823287"/>
      <w:bookmarkStart w:id="64" w:name="_Toc462564074"/>
      <w:r>
        <w:rPr>
          <w:rFonts w:ascii="Arial" w:eastAsia="黑体" w:hAnsi="Arial" w:cs="Arial" w:hint="eastAsia"/>
          <w:sz w:val="28"/>
          <w:szCs w:val="28"/>
        </w:rPr>
        <w:t>11</w:t>
      </w:r>
      <w:r>
        <w:rPr>
          <w:rFonts w:ascii="Arial" w:eastAsia="黑体" w:hAnsi="Arial" w:cs="Arial" w:hint="eastAsia"/>
          <w:sz w:val="28"/>
          <w:szCs w:val="28"/>
        </w:rPr>
        <w:t>、投标文件构成</w:t>
      </w:r>
      <w:bookmarkEnd w:id="61"/>
      <w:bookmarkEnd w:id="62"/>
      <w:bookmarkEnd w:id="63"/>
      <w:bookmarkEnd w:id="64"/>
    </w:p>
    <w:p w14:paraId="1D3463BC" w14:textId="77777777" w:rsidR="002201C0" w:rsidRDefault="007D55EF">
      <w:pPr>
        <w:spacing w:line="440" w:lineRule="exact"/>
        <w:ind w:firstLineChars="200" w:firstLine="480"/>
        <w:rPr>
          <w:rFonts w:ascii="宋体" w:hAnsi="宋体" w:cs="Times New Roman"/>
          <w:sz w:val="24"/>
          <w:szCs w:val="21"/>
        </w:rPr>
      </w:pPr>
      <w:r>
        <w:rPr>
          <w:rFonts w:ascii="宋体" w:hAnsi="宋体" w:cs="Times New Roman" w:hint="eastAsia"/>
          <w:bCs/>
          <w:sz w:val="24"/>
          <w:szCs w:val="21"/>
        </w:rPr>
        <w:t>11.1</w:t>
      </w:r>
      <w:r>
        <w:rPr>
          <w:rFonts w:ascii="宋体" w:hAnsi="宋体" w:cs="Times New Roman" w:hint="eastAsia"/>
          <w:sz w:val="24"/>
          <w:szCs w:val="21"/>
        </w:rPr>
        <w:t xml:space="preserve"> 投标人编写的投标文件应包括资信证明文件、投标配置与分项报价表、供货一</w:t>
      </w:r>
      <w:r>
        <w:rPr>
          <w:rFonts w:ascii="宋体" w:hAnsi="宋体" w:cs="Times New Roman" w:hint="eastAsia"/>
          <w:sz w:val="24"/>
          <w:szCs w:val="21"/>
        </w:rPr>
        <w:lastRenderedPageBreak/>
        <w:t>览表、技术参数响应及偏离表、商务条款响应及偏离表、</w:t>
      </w:r>
      <w:r>
        <w:rPr>
          <w:rFonts w:cs="Times New Roman" w:hint="eastAsia"/>
          <w:sz w:val="24"/>
          <w:szCs w:val="21"/>
        </w:rPr>
        <w:t>技术及售后服务承诺书、</w:t>
      </w:r>
      <w:r>
        <w:rPr>
          <w:rFonts w:ascii="宋体" w:hAnsi="宋体" w:cs="Times New Roman" w:hint="eastAsia"/>
          <w:sz w:val="24"/>
          <w:szCs w:val="21"/>
        </w:rPr>
        <w:t>投标函、开标一览表等部分；</w:t>
      </w:r>
    </w:p>
    <w:p w14:paraId="7DE2F81D" w14:textId="77777777" w:rsidR="002201C0" w:rsidRDefault="007D55EF">
      <w:pPr>
        <w:spacing w:line="440" w:lineRule="exact"/>
        <w:ind w:firstLineChars="200" w:firstLine="480"/>
        <w:rPr>
          <w:rFonts w:ascii="仿宋_GB2312" w:eastAsia="仿宋_GB2312" w:cs="Times New Roman"/>
          <w:sz w:val="24"/>
          <w:szCs w:val="21"/>
        </w:rPr>
      </w:pPr>
      <w:r>
        <w:rPr>
          <w:rFonts w:ascii="宋体" w:hAnsi="宋体" w:cs="Times New Roman" w:hint="eastAsia"/>
          <w:sz w:val="24"/>
          <w:szCs w:val="21"/>
        </w:rPr>
        <w:t>11.2</w:t>
      </w:r>
      <w:r>
        <w:rPr>
          <w:rFonts w:ascii="宋体" w:hAnsi="宋体" w:cs="Times New Roman" w:hint="eastAsia"/>
          <w:b/>
          <w:sz w:val="24"/>
          <w:szCs w:val="21"/>
        </w:rPr>
        <w:t xml:space="preserve"> </w:t>
      </w:r>
      <w:r>
        <w:rPr>
          <w:rFonts w:ascii="宋体" w:hAnsi="宋体" w:cs="Times New Roman" w:hint="eastAsia"/>
          <w:sz w:val="24"/>
          <w:szCs w:val="21"/>
        </w:rPr>
        <w:t>投标人应将投标文件按顺序装订成册，并编制投标文件资料目录。</w:t>
      </w:r>
    </w:p>
    <w:p w14:paraId="0755620E" w14:textId="77777777" w:rsidR="002201C0" w:rsidRDefault="007D55EF">
      <w:pPr>
        <w:keepNext/>
        <w:keepLines/>
        <w:ind w:firstLineChars="150" w:firstLine="420"/>
        <w:outlineLvl w:val="3"/>
        <w:rPr>
          <w:rFonts w:ascii="Arial" w:eastAsia="黑体" w:hAnsi="Arial" w:cs="Arial"/>
          <w:sz w:val="28"/>
          <w:szCs w:val="28"/>
        </w:rPr>
      </w:pPr>
      <w:bookmarkStart w:id="65" w:name="_Hlt26668975"/>
      <w:bookmarkStart w:id="66" w:name="_Hlt26670360"/>
      <w:bookmarkStart w:id="67" w:name="_Hlt26954838"/>
      <w:bookmarkStart w:id="68" w:name="_Toc49090509"/>
      <w:bookmarkStart w:id="69" w:name="_Toc513029219"/>
      <w:bookmarkStart w:id="70" w:name="_Toc14577357"/>
      <w:bookmarkStart w:id="71" w:name="_Toc14577354"/>
      <w:bookmarkStart w:id="72" w:name="_Toc513029216"/>
      <w:bookmarkStart w:id="73" w:name="_Toc49090507"/>
      <w:bookmarkEnd w:id="65"/>
      <w:bookmarkEnd w:id="66"/>
      <w:bookmarkEnd w:id="67"/>
      <w:r>
        <w:rPr>
          <w:rFonts w:ascii="Arial" w:eastAsia="黑体" w:hAnsi="Arial" w:cs="Arial" w:hint="eastAsia"/>
          <w:sz w:val="28"/>
          <w:szCs w:val="28"/>
        </w:rPr>
        <w:t>12</w:t>
      </w:r>
      <w:r>
        <w:rPr>
          <w:rFonts w:ascii="Arial" w:eastAsia="黑体" w:hAnsi="Arial" w:cs="Arial" w:hint="eastAsia"/>
          <w:sz w:val="28"/>
          <w:szCs w:val="28"/>
        </w:rPr>
        <w:t>、证明投标人资格及符合招标文件规定的文件</w:t>
      </w:r>
      <w:bookmarkEnd w:id="68"/>
      <w:bookmarkEnd w:id="69"/>
      <w:bookmarkEnd w:id="70"/>
    </w:p>
    <w:p w14:paraId="719F6DC1"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12.1</w:t>
      </w:r>
      <w:bookmarkStart w:id="74" w:name="_Hlt26668999"/>
      <w:bookmarkEnd w:id="74"/>
      <w:r>
        <w:rPr>
          <w:rFonts w:ascii="宋体" w:hAnsi="宋体" w:cs="Times New Roman" w:hint="eastAsia"/>
          <w:sz w:val="24"/>
          <w:szCs w:val="21"/>
        </w:rPr>
        <w:t>投标人应按要求提交资格证明文件及符合招标文件规定的文件。</w:t>
      </w:r>
    </w:p>
    <w:p w14:paraId="0C426793"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12.2投标人应提交证明其有资格参加投标和中标后有能力独立履行合同的文件。</w:t>
      </w:r>
    </w:p>
    <w:p w14:paraId="6A8C1996"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12.3投标人除必须具有履行合同所需提供的货物以及服务的能力外，还必须具备相应的财务、技术方面的能力。</w:t>
      </w:r>
    </w:p>
    <w:p w14:paraId="1BBE8F9F" w14:textId="77777777" w:rsidR="002201C0" w:rsidRDefault="007D55EF">
      <w:pPr>
        <w:spacing w:line="480" w:lineRule="exact"/>
        <w:rPr>
          <w:rFonts w:ascii="宋体" w:hAnsi="宋体" w:cs="Times New Roman"/>
          <w:sz w:val="24"/>
          <w:szCs w:val="24"/>
        </w:rPr>
      </w:pPr>
      <w:r>
        <w:rPr>
          <w:rFonts w:ascii="宋体" w:hAnsi="宋体" w:cs="Times New Roman" w:hint="eastAsia"/>
          <w:sz w:val="24"/>
          <w:szCs w:val="24"/>
        </w:rPr>
        <w:t xml:space="preserve">    12.4投标人应提交根据合同要求提供的证明产品质量合格以及符合招标文件规定的证明文件。</w:t>
      </w:r>
    </w:p>
    <w:p w14:paraId="78989176" w14:textId="77777777" w:rsidR="002201C0" w:rsidRDefault="007D55EF">
      <w:pPr>
        <w:spacing w:line="480" w:lineRule="exact"/>
        <w:rPr>
          <w:rFonts w:ascii="宋体" w:hAnsi="宋体" w:cs="Times New Roman"/>
          <w:sz w:val="24"/>
          <w:szCs w:val="24"/>
        </w:rPr>
      </w:pPr>
      <w:r>
        <w:rPr>
          <w:rFonts w:ascii="宋体" w:hAnsi="宋体" w:cs="Times New Roman" w:hint="eastAsia"/>
          <w:sz w:val="24"/>
          <w:szCs w:val="24"/>
        </w:rPr>
        <w:t xml:space="preserve">    12.5证明投标人所提供货物与招标文件的要求相一致的文件可以是手册、图纸、文字资料和数据</w:t>
      </w:r>
      <w:r>
        <w:rPr>
          <w:rFonts w:ascii="宋体" w:hAnsi="宋体" w:cs="Times New Roman" w:hint="eastAsia"/>
          <w:bCs/>
          <w:sz w:val="24"/>
          <w:szCs w:val="21"/>
        </w:rPr>
        <w:t>。</w:t>
      </w:r>
    </w:p>
    <w:p w14:paraId="10115FBF" w14:textId="77777777" w:rsidR="002201C0" w:rsidRDefault="007D55EF">
      <w:pPr>
        <w:keepNext/>
        <w:keepLines/>
        <w:ind w:firstLineChars="150" w:firstLine="420"/>
        <w:outlineLvl w:val="3"/>
        <w:rPr>
          <w:rFonts w:ascii="Arial" w:eastAsia="黑体" w:hAnsi="Arial" w:cs="Arial"/>
          <w:sz w:val="28"/>
          <w:szCs w:val="28"/>
        </w:rPr>
      </w:pPr>
      <w:bookmarkStart w:id="75" w:name="_Toc14577355"/>
      <w:bookmarkStart w:id="76" w:name="_Toc49090508"/>
      <w:bookmarkEnd w:id="71"/>
      <w:bookmarkEnd w:id="72"/>
      <w:bookmarkEnd w:id="73"/>
      <w:r>
        <w:rPr>
          <w:rFonts w:ascii="Arial" w:eastAsia="黑体" w:hAnsi="Arial" w:cs="Arial" w:hint="eastAsia"/>
          <w:sz w:val="28"/>
          <w:szCs w:val="28"/>
        </w:rPr>
        <w:t>13</w:t>
      </w:r>
      <w:r>
        <w:rPr>
          <w:rFonts w:ascii="Arial" w:eastAsia="黑体" w:hAnsi="Arial" w:cs="Arial" w:hint="eastAsia"/>
          <w:sz w:val="28"/>
          <w:szCs w:val="28"/>
        </w:rPr>
        <w:t>、供货一览表和投标配置与分项报价</w:t>
      </w:r>
      <w:bookmarkStart w:id="77" w:name="_Hlt26670373"/>
      <w:bookmarkEnd w:id="75"/>
      <w:bookmarkEnd w:id="77"/>
      <w:r>
        <w:rPr>
          <w:rFonts w:ascii="Arial" w:eastAsia="黑体" w:hAnsi="Arial" w:cs="Arial" w:hint="eastAsia"/>
          <w:sz w:val="28"/>
          <w:szCs w:val="28"/>
        </w:rPr>
        <w:t>表</w:t>
      </w:r>
      <w:bookmarkEnd w:id="76"/>
    </w:p>
    <w:p w14:paraId="0592C9E1"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13.1</w:t>
      </w:r>
      <w:r>
        <w:rPr>
          <w:rFonts w:ascii="宋体" w:hAnsi="宋体" w:cs="Times New Roman" w:hint="eastAsia"/>
          <w:sz w:val="24"/>
          <w:szCs w:val="21"/>
        </w:rPr>
        <w:t xml:space="preserve"> 投</w:t>
      </w:r>
      <w:bookmarkStart w:id="78" w:name="_Hlt26954840"/>
      <w:bookmarkEnd w:id="78"/>
      <w:r>
        <w:rPr>
          <w:rFonts w:ascii="宋体" w:hAnsi="宋体" w:cs="Times New Roman" w:hint="eastAsia"/>
          <w:sz w:val="24"/>
          <w:szCs w:val="21"/>
        </w:rPr>
        <w:t>标人应按照招标文件规定格式填报供货一览表、投标配置与分项报价表</w:t>
      </w:r>
      <w:bookmarkStart w:id="79" w:name="_Hlt26670399"/>
      <w:bookmarkEnd w:id="79"/>
      <w:r>
        <w:rPr>
          <w:rFonts w:ascii="宋体" w:hAnsi="宋体" w:cs="Times New Roman" w:hint="eastAsia"/>
          <w:sz w:val="24"/>
          <w:szCs w:val="21"/>
        </w:rPr>
        <w:t>，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14:paraId="6B5765A6"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13.2</w:t>
      </w:r>
      <w:r>
        <w:rPr>
          <w:rFonts w:ascii="宋体" w:hAnsi="宋体" w:cs="Times New Roman" w:hint="eastAsia"/>
          <w:sz w:val="24"/>
          <w:szCs w:val="21"/>
        </w:rPr>
        <w:t xml:space="preserve"> 标的物</w:t>
      </w:r>
    </w:p>
    <w:p w14:paraId="12E371E4"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采购人需求的货物供应、安装，调试及有关技术服务等</w:t>
      </w:r>
      <w:r>
        <w:rPr>
          <w:rFonts w:ascii="宋体" w:hAnsi="宋体" w:cs="Times New Roman" w:hint="eastAsia"/>
          <w:sz w:val="24"/>
          <w:szCs w:val="21"/>
        </w:rPr>
        <w:t>。</w:t>
      </w:r>
    </w:p>
    <w:p w14:paraId="3A94F08D"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13.3</w:t>
      </w:r>
      <w:r>
        <w:rPr>
          <w:rFonts w:ascii="宋体" w:hAnsi="宋体" w:cs="Times New Roman" w:hint="eastAsia"/>
          <w:bCs/>
          <w:sz w:val="24"/>
          <w:szCs w:val="21"/>
        </w:rPr>
        <w:t>有关费用处理</w:t>
      </w:r>
    </w:p>
    <w:p w14:paraId="7EDD17F4"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14:paraId="02ECD777"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13.4</w:t>
      </w:r>
      <w:r>
        <w:rPr>
          <w:rFonts w:ascii="宋体" w:hAnsi="宋体" w:cs="Times New Roman" w:hint="eastAsia"/>
          <w:bCs/>
          <w:sz w:val="24"/>
          <w:szCs w:val="21"/>
        </w:rPr>
        <w:t>其它费用处理</w:t>
      </w:r>
    </w:p>
    <w:p w14:paraId="5312B264"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招标文件未列明，而投标人认为必需的费用也需列入报价。</w:t>
      </w:r>
    </w:p>
    <w:p w14:paraId="0F528F15"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13.5</w:t>
      </w:r>
      <w:r>
        <w:rPr>
          <w:rFonts w:ascii="宋体" w:hAnsi="宋体" w:cs="Times New Roman" w:hint="eastAsia"/>
          <w:bCs/>
          <w:sz w:val="24"/>
          <w:szCs w:val="21"/>
        </w:rPr>
        <w:t>投标货币</w:t>
      </w:r>
    </w:p>
    <w:p w14:paraId="6D47E08F"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投标文件中的货物单价和总价无特殊规定的采用人民币报价，以元为单位标注。</w:t>
      </w:r>
      <w:r>
        <w:rPr>
          <w:rFonts w:ascii="宋体" w:hAnsi="宋体" w:cs="Times New Roman" w:hint="eastAsia"/>
          <w:sz w:val="24"/>
          <w:szCs w:val="21"/>
        </w:rPr>
        <w:t>招</w:t>
      </w:r>
      <w:r>
        <w:rPr>
          <w:rFonts w:ascii="宋体" w:hAnsi="宋体" w:cs="Times New Roman" w:hint="eastAsia"/>
          <w:sz w:val="24"/>
          <w:szCs w:val="21"/>
        </w:rPr>
        <w:lastRenderedPageBreak/>
        <w:t>标文件中另有规定的按规定执行。</w:t>
      </w:r>
    </w:p>
    <w:p w14:paraId="797EB62C"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13.6</w:t>
      </w:r>
      <w:r>
        <w:rPr>
          <w:rFonts w:ascii="宋体" w:hAnsi="宋体" w:cs="Times New Roman" w:hint="eastAsia"/>
          <w:bCs/>
          <w:sz w:val="24"/>
          <w:szCs w:val="21"/>
        </w:rPr>
        <w:t xml:space="preserve"> 投标配置与分项报价表上的价格应按下列方式分开填写</w:t>
      </w:r>
      <w:r>
        <w:rPr>
          <w:rFonts w:ascii="宋体" w:hAnsi="宋体" w:cs="Times New Roman" w:hint="eastAsia"/>
          <w:sz w:val="24"/>
          <w:szCs w:val="21"/>
        </w:rPr>
        <w:t>：</w:t>
      </w:r>
    </w:p>
    <w:p w14:paraId="0D1FA94D" w14:textId="77777777" w:rsidR="002201C0" w:rsidRDefault="007D55EF">
      <w:pPr>
        <w:spacing w:line="480" w:lineRule="exact"/>
        <w:ind w:firstLineChars="200" w:firstLine="480"/>
        <w:rPr>
          <w:rFonts w:ascii="宋体" w:hAnsi="宋体" w:cs="Times New Roman"/>
          <w:bCs/>
          <w:sz w:val="24"/>
          <w:szCs w:val="21"/>
        </w:rPr>
      </w:pPr>
      <w:bookmarkStart w:id="80" w:name="_Hlt26668983"/>
      <w:bookmarkStart w:id="81" w:name="_Hlt26954842"/>
      <w:bookmarkStart w:id="82" w:name="_Hlt26670425"/>
      <w:bookmarkStart w:id="83" w:name="_Hlt26670403"/>
      <w:bookmarkStart w:id="84" w:name="_Hlt26954844"/>
      <w:bookmarkEnd w:id="80"/>
      <w:bookmarkEnd w:id="81"/>
      <w:bookmarkEnd w:id="82"/>
      <w:bookmarkEnd w:id="83"/>
      <w:bookmarkEnd w:id="84"/>
      <w:r>
        <w:rPr>
          <w:rFonts w:ascii="宋体" w:hAnsi="宋体" w:cs="Times New Roman" w:hint="eastAsia"/>
          <w:bCs/>
          <w:sz w:val="24"/>
          <w:szCs w:val="21"/>
        </w:rPr>
        <w:t>（1）</w:t>
      </w:r>
      <w:r>
        <w:rPr>
          <w:rFonts w:ascii="宋体" w:hAnsi="宋体" w:cs="Times New Roman" w:hint="eastAsia"/>
          <w:sz w:val="24"/>
          <w:szCs w:val="21"/>
        </w:rPr>
        <w:t>项目总价：包括</w:t>
      </w:r>
      <w:r>
        <w:rPr>
          <w:rFonts w:ascii="宋体" w:hAnsi="宋体" w:cs="Times New Roman" w:hint="eastAsia"/>
          <w:bCs/>
          <w:sz w:val="24"/>
          <w:szCs w:val="21"/>
        </w:rPr>
        <w:t>买方需求的货物价格</w:t>
      </w:r>
      <w:r>
        <w:rPr>
          <w:rFonts w:ascii="宋体" w:hAnsi="宋体" w:cs="Times New Roman" w:hint="eastAsia"/>
          <w:sz w:val="24"/>
          <w:szCs w:val="21"/>
        </w:rPr>
        <w:t>、</w:t>
      </w:r>
      <w:r>
        <w:rPr>
          <w:rFonts w:ascii="宋体" w:hAnsi="宋体" w:cs="Times New Roman" w:hint="eastAsia"/>
          <w:bCs/>
          <w:sz w:val="24"/>
          <w:szCs w:val="21"/>
        </w:rPr>
        <w:t>质量保证费用、培训费用及售后服务费用，项目在指定地点、环境交付、安装、调试、验收所需费用和所有</w:t>
      </w:r>
      <w:r>
        <w:rPr>
          <w:rFonts w:ascii="宋体" w:hAnsi="宋体" w:cs="Times New Roman" w:hint="eastAsia"/>
          <w:sz w:val="24"/>
          <w:szCs w:val="21"/>
        </w:rPr>
        <w:t>相关税金费用</w:t>
      </w:r>
      <w:r>
        <w:rPr>
          <w:rFonts w:ascii="宋体" w:hAnsi="宋体" w:cs="Times New Roman" w:hint="eastAsia"/>
          <w:bCs/>
          <w:sz w:val="24"/>
          <w:szCs w:val="21"/>
        </w:rPr>
        <w:t>及为完成整个项目所产生的其它所有费用。</w:t>
      </w:r>
    </w:p>
    <w:p w14:paraId="12AEB76E" w14:textId="77777777" w:rsidR="002201C0" w:rsidRDefault="007D55EF">
      <w:pPr>
        <w:spacing w:line="480" w:lineRule="exact"/>
        <w:ind w:firstLineChars="200" w:firstLine="480"/>
        <w:rPr>
          <w:rFonts w:ascii="宋体" w:hAnsi="宋体" w:cs="Times New Roman"/>
          <w:bCs/>
          <w:sz w:val="24"/>
          <w:szCs w:val="21"/>
        </w:rPr>
      </w:pPr>
      <w:r>
        <w:rPr>
          <w:rFonts w:ascii="宋体" w:hAnsi="宋体" w:cs="Times New Roman" w:hint="eastAsia"/>
          <w:bCs/>
          <w:sz w:val="24"/>
          <w:szCs w:val="21"/>
        </w:rPr>
        <w:t>（2）项目单价按投标配置及分项报价表中要求填报。</w:t>
      </w:r>
      <w:bookmarkStart w:id="85" w:name="_Hlt26670482"/>
      <w:bookmarkStart w:id="86" w:name="_Hlt26954846"/>
      <w:bookmarkStart w:id="87" w:name="_Hlt26670486"/>
      <w:bookmarkStart w:id="88" w:name="_Hlt26954731"/>
      <w:bookmarkStart w:id="89" w:name="_Hlt26954848"/>
      <w:bookmarkEnd w:id="85"/>
      <w:bookmarkEnd w:id="86"/>
      <w:bookmarkEnd w:id="87"/>
      <w:bookmarkEnd w:id="88"/>
      <w:bookmarkEnd w:id="89"/>
    </w:p>
    <w:p w14:paraId="53BFC33D" w14:textId="77777777" w:rsidR="002201C0" w:rsidRDefault="007D55EF">
      <w:pPr>
        <w:spacing w:line="480" w:lineRule="exact"/>
        <w:ind w:firstLineChars="150" w:firstLine="420"/>
        <w:rPr>
          <w:rFonts w:ascii="宋体" w:hAnsi="宋体" w:cs="Times New Roman"/>
          <w:bCs/>
          <w:sz w:val="24"/>
          <w:szCs w:val="21"/>
        </w:rPr>
      </w:pPr>
      <w:r>
        <w:rPr>
          <w:rFonts w:cs="Times New Roman" w:hint="eastAsia"/>
          <w:bCs/>
          <w:sz w:val="28"/>
          <w:szCs w:val="28"/>
        </w:rPr>
        <w:t>14</w:t>
      </w:r>
      <w:r>
        <w:rPr>
          <w:rFonts w:cs="Times New Roman" w:hint="eastAsia"/>
          <w:b/>
          <w:bCs/>
          <w:szCs w:val="21"/>
        </w:rPr>
        <w:t>、</w:t>
      </w:r>
      <w:r>
        <w:rPr>
          <w:rFonts w:ascii="黑体" w:eastAsia="黑体" w:hAnsi="宋体" w:cs="Times New Roman" w:hint="eastAsia"/>
          <w:sz w:val="28"/>
          <w:szCs w:val="28"/>
        </w:rPr>
        <w:t>技术参数响应及偏离表、商务条款响应及偏离表及投标货物说明</w:t>
      </w:r>
    </w:p>
    <w:p w14:paraId="7EB1D18D" w14:textId="77777777" w:rsidR="002201C0" w:rsidRDefault="007D55EF">
      <w:pPr>
        <w:autoSpaceDE w:val="0"/>
        <w:autoSpaceDN w:val="0"/>
        <w:adjustRightInd w:val="0"/>
        <w:spacing w:line="500" w:lineRule="exact"/>
        <w:ind w:firstLineChars="200" w:firstLine="480"/>
        <w:rPr>
          <w:rFonts w:ascii="宋体" w:hAnsi="Arial" w:cs="宋体"/>
          <w:sz w:val="24"/>
          <w:szCs w:val="21"/>
          <w:lang w:val="zh-CN"/>
        </w:rPr>
      </w:pPr>
      <w:r>
        <w:rPr>
          <w:rFonts w:ascii="宋体" w:hAnsi="Arial" w:cs="宋体"/>
          <w:bCs/>
          <w:sz w:val="24"/>
          <w:szCs w:val="21"/>
          <w:lang w:val="zh-CN"/>
        </w:rPr>
        <w:t>1</w:t>
      </w:r>
      <w:r>
        <w:rPr>
          <w:rFonts w:ascii="宋体" w:hAnsi="Arial" w:cs="宋体" w:hint="eastAsia"/>
          <w:bCs/>
          <w:sz w:val="24"/>
          <w:szCs w:val="21"/>
          <w:lang w:val="zh-CN"/>
        </w:rPr>
        <w:t>4</w:t>
      </w:r>
      <w:r>
        <w:rPr>
          <w:rFonts w:ascii="宋体" w:hAnsi="Arial" w:cs="宋体"/>
          <w:bCs/>
          <w:sz w:val="24"/>
          <w:szCs w:val="21"/>
          <w:lang w:val="zh-CN"/>
        </w:rPr>
        <w:t>.1</w:t>
      </w:r>
      <w:r>
        <w:rPr>
          <w:rFonts w:ascii="宋体" w:hAnsi="Arial" w:cs="宋体"/>
          <w:sz w:val="24"/>
          <w:szCs w:val="21"/>
          <w:lang w:val="zh-CN"/>
        </w:rPr>
        <w:t xml:space="preserve"> </w:t>
      </w:r>
      <w:r>
        <w:rPr>
          <w:rFonts w:ascii="宋体" w:hAnsi="Arial" w:cs="宋体" w:hint="eastAsia"/>
          <w:sz w:val="24"/>
          <w:szCs w:val="21"/>
          <w:lang w:val="zh-CN"/>
        </w:rPr>
        <w:t>对招标文件中的技术与商务条款要求逐项作出响应或偏离，并说明原因；</w:t>
      </w:r>
    </w:p>
    <w:p w14:paraId="06C0F8A0" w14:textId="77777777" w:rsidR="002201C0" w:rsidRDefault="007D55EF">
      <w:pPr>
        <w:tabs>
          <w:tab w:val="left" w:pos="1035"/>
        </w:tabs>
        <w:autoSpaceDE w:val="0"/>
        <w:autoSpaceDN w:val="0"/>
        <w:adjustRightInd w:val="0"/>
        <w:spacing w:line="500" w:lineRule="exact"/>
        <w:ind w:firstLineChars="200" w:firstLine="480"/>
        <w:rPr>
          <w:rFonts w:ascii="宋体" w:hAnsi="Arial" w:cs="宋体"/>
          <w:sz w:val="24"/>
          <w:szCs w:val="21"/>
          <w:lang w:val="zh-CN"/>
        </w:rPr>
      </w:pPr>
      <w:r>
        <w:rPr>
          <w:rFonts w:ascii="宋体" w:hAnsi="Arial" w:cs="宋体" w:hint="eastAsia"/>
          <w:sz w:val="24"/>
          <w:szCs w:val="21"/>
          <w:lang w:val="zh-CN"/>
        </w:rPr>
        <w:t>14.2 提供参加本项目类似案例简介；</w:t>
      </w:r>
    </w:p>
    <w:p w14:paraId="340EC2E8" w14:textId="77777777" w:rsidR="002201C0" w:rsidRDefault="007D55EF">
      <w:pPr>
        <w:tabs>
          <w:tab w:val="left" w:pos="1035"/>
        </w:tabs>
        <w:autoSpaceDE w:val="0"/>
        <w:autoSpaceDN w:val="0"/>
        <w:adjustRightInd w:val="0"/>
        <w:spacing w:line="500" w:lineRule="exact"/>
        <w:ind w:firstLineChars="200" w:firstLine="480"/>
        <w:rPr>
          <w:rFonts w:ascii="宋体" w:hAnsi="Arial" w:cs="宋体"/>
          <w:sz w:val="24"/>
          <w:szCs w:val="21"/>
          <w:lang w:val="zh-CN"/>
        </w:rPr>
      </w:pPr>
      <w:r>
        <w:rPr>
          <w:rFonts w:ascii="宋体" w:hAnsi="Arial" w:cs="宋体" w:hint="eastAsia"/>
          <w:sz w:val="24"/>
          <w:szCs w:val="21"/>
          <w:lang w:val="zh-CN"/>
        </w:rPr>
        <w:t>14.3 培训计划；</w:t>
      </w:r>
    </w:p>
    <w:p w14:paraId="3557FB46" w14:textId="77777777" w:rsidR="002201C0" w:rsidRDefault="007D55EF">
      <w:pPr>
        <w:tabs>
          <w:tab w:val="left" w:pos="1035"/>
        </w:tabs>
        <w:autoSpaceDE w:val="0"/>
        <w:autoSpaceDN w:val="0"/>
        <w:adjustRightInd w:val="0"/>
        <w:spacing w:line="500" w:lineRule="exact"/>
        <w:ind w:firstLineChars="200" w:firstLine="480"/>
        <w:rPr>
          <w:rFonts w:ascii="宋体" w:hAnsi="Arial" w:cs="宋体"/>
          <w:sz w:val="24"/>
          <w:szCs w:val="21"/>
          <w:lang w:val="zh-CN"/>
        </w:rPr>
      </w:pPr>
      <w:r>
        <w:rPr>
          <w:rFonts w:ascii="宋体" w:hAnsi="Arial" w:cs="宋体" w:hint="eastAsia"/>
          <w:sz w:val="24"/>
          <w:szCs w:val="21"/>
          <w:lang w:val="zh-CN"/>
        </w:rPr>
        <w:t>14.4 详细阐述所投货物的主要组成部分、功能设计、实现思路及关键技术；</w:t>
      </w:r>
    </w:p>
    <w:p w14:paraId="0B4F80BA" w14:textId="77777777" w:rsidR="002201C0" w:rsidRDefault="007D55EF">
      <w:pPr>
        <w:tabs>
          <w:tab w:val="left" w:pos="1035"/>
        </w:tabs>
        <w:autoSpaceDE w:val="0"/>
        <w:autoSpaceDN w:val="0"/>
        <w:adjustRightInd w:val="0"/>
        <w:spacing w:line="500" w:lineRule="exact"/>
        <w:ind w:firstLineChars="200" w:firstLine="480"/>
        <w:rPr>
          <w:rFonts w:ascii="宋体" w:hAnsi="Arial" w:cs="宋体"/>
          <w:sz w:val="24"/>
          <w:szCs w:val="21"/>
          <w:lang w:val="zh-CN"/>
        </w:rPr>
      </w:pPr>
      <w:r>
        <w:rPr>
          <w:rFonts w:ascii="宋体" w:hAnsi="Arial" w:cs="宋体" w:hint="eastAsia"/>
          <w:sz w:val="24"/>
          <w:szCs w:val="21"/>
          <w:lang w:val="zh-CN"/>
        </w:rPr>
        <w:t>14.5 投标人认为需要的其他技术文件或说明。</w:t>
      </w:r>
    </w:p>
    <w:p w14:paraId="040A2050" w14:textId="77777777" w:rsidR="002201C0" w:rsidRDefault="007D55EF">
      <w:pPr>
        <w:tabs>
          <w:tab w:val="left" w:pos="1035"/>
        </w:tabs>
        <w:autoSpaceDE w:val="0"/>
        <w:autoSpaceDN w:val="0"/>
        <w:adjustRightInd w:val="0"/>
        <w:spacing w:line="500" w:lineRule="exact"/>
        <w:ind w:firstLineChars="150" w:firstLine="420"/>
        <w:rPr>
          <w:rFonts w:ascii="宋体" w:hAnsi="Arial" w:cs="宋体"/>
          <w:sz w:val="24"/>
          <w:szCs w:val="21"/>
          <w:lang w:val="zh-CN"/>
        </w:rPr>
      </w:pPr>
      <w:r>
        <w:rPr>
          <w:rFonts w:ascii="黑体" w:eastAsia="黑体" w:hAnsi="宋体" w:cs="Times New Roman" w:hint="eastAsia"/>
          <w:bCs/>
          <w:sz w:val="28"/>
          <w:szCs w:val="28"/>
        </w:rPr>
        <w:t>15、</w:t>
      </w:r>
      <w:r>
        <w:rPr>
          <w:rFonts w:ascii="黑体" w:eastAsia="黑体" w:hAnsi="宋体" w:cs="Times New Roman" w:hint="eastAsia"/>
          <w:b/>
          <w:bCs/>
          <w:sz w:val="28"/>
          <w:szCs w:val="28"/>
        </w:rPr>
        <w:t>服务承诺及售后服务机构、人员的情况介绍</w:t>
      </w:r>
    </w:p>
    <w:p w14:paraId="13864E25" w14:textId="77777777" w:rsidR="002201C0" w:rsidRDefault="007D55EF">
      <w:pPr>
        <w:tabs>
          <w:tab w:val="left" w:pos="1035"/>
        </w:tabs>
        <w:autoSpaceDE w:val="0"/>
        <w:autoSpaceDN w:val="0"/>
        <w:adjustRightInd w:val="0"/>
        <w:spacing w:line="500" w:lineRule="exact"/>
        <w:ind w:firstLineChars="200" w:firstLine="480"/>
        <w:rPr>
          <w:rFonts w:ascii="宋体" w:hAnsi="Arial" w:cs="宋体"/>
          <w:sz w:val="24"/>
          <w:szCs w:val="21"/>
          <w:lang w:val="zh-CN"/>
        </w:rPr>
      </w:pPr>
      <w:r>
        <w:rPr>
          <w:rFonts w:ascii="宋体" w:hAnsi="宋体" w:cs="Times New Roman" w:hint="eastAsia"/>
          <w:bCs/>
          <w:sz w:val="24"/>
          <w:szCs w:val="24"/>
        </w:rPr>
        <w:t>15</w:t>
      </w:r>
      <w:r>
        <w:rPr>
          <w:rFonts w:ascii="宋体" w:hAnsi="Arial" w:cs="宋体" w:hint="eastAsia"/>
          <w:sz w:val="24"/>
          <w:szCs w:val="21"/>
          <w:lang w:val="zh-CN"/>
        </w:rPr>
        <w:t>.</w:t>
      </w:r>
      <w:r>
        <w:rPr>
          <w:rFonts w:ascii="宋体" w:hAnsi="宋体" w:cs="Times New Roman" w:hint="eastAsia"/>
          <w:bCs/>
          <w:sz w:val="24"/>
          <w:szCs w:val="24"/>
        </w:rPr>
        <w:t>1</w:t>
      </w:r>
      <w:r>
        <w:rPr>
          <w:rFonts w:ascii="宋体" w:hAnsi="宋体" w:cs="Times New Roman" w:hint="eastAsia"/>
          <w:sz w:val="24"/>
          <w:szCs w:val="24"/>
        </w:rPr>
        <w:t>投标人的服务承诺应按不低于招标文件中商务要求的标准。</w:t>
      </w:r>
    </w:p>
    <w:p w14:paraId="227093F2" w14:textId="77777777" w:rsidR="002201C0" w:rsidRDefault="007D55EF">
      <w:pPr>
        <w:spacing w:line="480" w:lineRule="exact"/>
        <w:ind w:firstLine="480"/>
        <w:rPr>
          <w:rFonts w:ascii="宋体" w:hAnsi="宋体" w:cs="Times New Roman"/>
          <w:sz w:val="24"/>
          <w:szCs w:val="24"/>
        </w:rPr>
      </w:pPr>
      <w:r>
        <w:rPr>
          <w:rFonts w:ascii="宋体" w:hAnsi="宋体" w:cs="Times New Roman" w:hint="eastAsia"/>
          <w:bCs/>
          <w:sz w:val="24"/>
          <w:szCs w:val="24"/>
        </w:rPr>
        <w:t>15</w:t>
      </w:r>
      <w:r>
        <w:rPr>
          <w:rFonts w:ascii="宋体" w:hAnsi="Arial" w:cs="宋体" w:hint="eastAsia"/>
          <w:sz w:val="24"/>
          <w:szCs w:val="21"/>
          <w:lang w:val="zh-CN"/>
        </w:rPr>
        <w:t>.</w:t>
      </w:r>
      <w:r>
        <w:rPr>
          <w:rFonts w:ascii="宋体" w:hAnsi="宋体" w:cs="Times New Roman" w:hint="eastAsia"/>
          <w:bCs/>
          <w:sz w:val="24"/>
          <w:szCs w:val="24"/>
        </w:rPr>
        <w:t>2</w:t>
      </w:r>
      <w:r>
        <w:rPr>
          <w:rFonts w:ascii="宋体" w:hAnsi="宋体" w:cs="Times New Roman" w:hint="eastAsia"/>
          <w:sz w:val="24"/>
          <w:szCs w:val="24"/>
        </w:rPr>
        <w:t>提供投标人有关售后服务的管理制度、售后服务机构的分布情况、售后服务人员的数量、素质、技术水平及售后服务的反应能力。</w:t>
      </w:r>
    </w:p>
    <w:p w14:paraId="53E86EB9" w14:textId="77777777" w:rsidR="002201C0" w:rsidRDefault="007D55EF">
      <w:pPr>
        <w:keepNext/>
        <w:keepLines/>
        <w:ind w:firstLineChars="150" w:firstLine="420"/>
        <w:outlineLvl w:val="3"/>
        <w:rPr>
          <w:rFonts w:ascii="Arial" w:eastAsia="黑体" w:hAnsi="Arial" w:cs="Arial"/>
          <w:sz w:val="28"/>
          <w:szCs w:val="28"/>
        </w:rPr>
      </w:pPr>
      <w:bookmarkStart w:id="90" w:name="_Toc14577359"/>
      <w:bookmarkStart w:id="91" w:name="_Toc49090510"/>
      <w:r>
        <w:rPr>
          <w:rFonts w:ascii="Arial" w:eastAsia="黑体" w:hAnsi="Arial" w:cs="Arial" w:hint="eastAsia"/>
          <w:sz w:val="28"/>
          <w:szCs w:val="28"/>
        </w:rPr>
        <w:t>16</w:t>
      </w:r>
      <w:r>
        <w:rPr>
          <w:rFonts w:ascii="Arial" w:eastAsia="黑体" w:hAnsi="Arial" w:cs="Arial" w:hint="eastAsia"/>
          <w:sz w:val="28"/>
          <w:szCs w:val="28"/>
        </w:rPr>
        <w:t>、投标函和开标一览表</w:t>
      </w:r>
    </w:p>
    <w:p w14:paraId="16EC97CF"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16.1</w:t>
      </w:r>
      <w:r>
        <w:rPr>
          <w:rFonts w:ascii="宋体" w:hAnsi="宋体" w:cs="Times New Roman" w:hint="eastAsia"/>
          <w:sz w:val="24"/>
          <w:szCs w:val="21"/>
        </w:rPr>
        <w:t xml:space="preserve"> 投标人应按照招标文件中提供的格式完整、正确填写投标函、开标一览表。</w:t>
      </w:r>
    </w:p>
    <w:p w14:paraId="0D88A98F"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bCs/>
          <w:sz w:val="24"/>
          <w:szCs w:val="21"/>
        </w:rPr>
        <w:t>16.2</w:t>
      </w:r>
      <w:r>
        <w:rPr>
          <w:rFonts w:ascii="宋体" w:hAnsi="宋体" w:cs="Times New Roman" w:hint="eastAsia"/>
          <w:sz w:val="24"/>
          <w:szCs w:val="21"/>
        </w:rPr>
        <w:t xml:space="preserve"> </w:t>
      </w:r>
      <w:r>
        <w:rPr>
          <w:rFonts w:ascii="宋体" w:hAnsi="宋体" w:cs="Times New Roman" w:hint="eastAsia"/>
          <w:bCs/>
          <w:sz w:val="24"/>
          <w:szCs w:val="21"/>
        </w:rPr>
        <w:t>开标一览表中的价格应与投标文件中投标配置与分项报价表中的价格一致，如不一致，</w:t>
      </w:r>
      <w:r>
        <w:rPr>
          <w:rFonts w:ascii="宋体" w:hAnsi="宋体" w:cs="Times New Roman" w:hint="eastAsia"/>
          <w:sz w:val="24"/>
          <w:szCs w:val="24"/>
        </w:rPr>
        <w:t>不作为无效投标处理</w:t>
      </w:r>
      <w:r>
        <w:rPr>
          <w:rFonts w:ascii="宋体" w:hAnsi="宋体" w:cs="Times New Roman" w:hint="eastAsia"/>
          <w:bCs/>
          <w:sz w:val="24"/>
          <w:szCs w:val="21"/>
        </w:rPr>
        <w:t>，但评标时按开标一览表中价格为准</w:t>
      </w:r>
      <w:r>
        <w:rPr>
          <w:rFonts w:ascii="宋体" w:hAnsi="宋体" w:cs="Times New Roman" w:hint="eastAsia"/>
          <w:sz w:val="24"/>
          <w:szCs w:val="24"/>
        </w:rPr>
        <w:t>。</w:t>
      </w:r>
    </w:p>
    <w:p w14:paraId="4EDD7FC1" w14:textId="77777777" w:rsidR="002201C0" w:rsidRDefault="007D55EF">
      <w:pPr>
        <w:keepNext/>
        <w:keepLines/>
        <w:ind w:firstLineChars="150" w:firstLine="420"/>
        <w:outlineLvl w:val="3"/>
        <w:rPr>
          <w:rFonts w:ascii="Arial" w:eastAsia="黑体" w:hAnsi="Arial" w:cs="Arial"/>
          <w:sz w:val="28"/>
          <w:szCs w:val="28"/>
        </w:rPr>
      </w:pPr>
      <w:r>
        <w:rPr>
          <w:rFonts w:ascii="Arial" w:eastAsia="黑体" w:hAnsi="Arial" w:cs="Arial" w:hint="eastAsia"/>
          <w:sz w:val="28"/>
          <w:szCs w:val="28"/>
        </w:rPr>
        <w:t>17</w:t>
      </w:r>
      <w:r>
        <w:rPr>
          <w:rFonts w:ascii="Arial" w:eastAsia="黑体" w:hAnsi="Arial" w:cs="Arial" w:hint="eastAsia"/>
          <w:sz w:val="28"/>
          <w:szCs w:val="28"/>
        </w:rPr>
        <w:t>、投标保证金</w:t>
      </w:r>
      <w:bookmarkEnd w:id="90"/>
      <w:bookmarkEnd w:id="91"/>
    </w:p>
    <w:p w14:paraId="227B00C8"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17.1</w:t>
      </w:r>
      <w:r>
        <w:rPr>
          <w:rFonts w:ascii="宋体" w:hAnsi="宋体" w:cs="Times New Roman" w:hint="eastAsia"/>
          <w:bCs/>
          <w:sz w:val="24"/>
          <w:szCs w:val="21"/>
        </w:rPr>
        <w:t xml:space="preserve"> 投标人提交的投标保证金必须在投标截止时间前送达，并作为其投标的组成部分。</w:t>
      </w:r>
    </w:p>
    <w:p w14:paraId="63D9C12F" w14:textId="77777777" w:rsidR="002201C0" w:rsidRDefault="007D55EF">
      <w:pPr>
        <w:spacing w:line="500" w:lineRule="exact"/>
        <w:ind w:firstLineChars="200" w:firstLine="480"/>
        <w:rPr>
          <w:rFonts w:ascii="宋体" w:hAnsi="宋体" w:cs="Times New Roman"/>
          <w:bCs/>
          <w:sz w:val="24"/>
          <w:szCs w:val="24"/>
        </w:rPr>
      </w:pPr>
      <w:r>
        <w:rPr>
          <w:rFonts w:ascii="宋体" w:hAnsi="宋体" w:cs="Times New Roman" w:hint="eastAsia"/>
          <w:sz w:val="24"/>
          <w:szCs w:val="21"/>
        </w:rPr>
        <w:t>17.2</w:t>
      </w:r>
      <w:r>
        <w:rPr>
          <w:rFonts w:ascii="宋体" w:hAnsi="宋体" w:cs="Times New Roman" w:hint="eastAsia"/>
          <w:bCs/>
          <w:sz w:val="24"/>
          <w:szCs w:val="21"/>
        </w:rPr>
        <w:t>在开标时，对于未按要求提交投标保证金的投标无效，招标办拒绝接收其投标文件。</w:t>
      </w:r>
    </w:p>
    <w:p w14:paraId="33D521AF" w14:textId="77777777" w:rsidR="002201C0" w:rsidRDefault="007D55EF">
      <w:pPr>
        <w:spacing w:line="500" w:lineRule="exact"/>
        <w:ind w:firstLineChars="200" w:firstLine="480"/>
        <w:rPr>
          <w:rFonts w:ascii="宋体" w:hAnsi="宋体" w:cs="Times New Roman"/>
          <w:sz w:val="24"/>
          <w:szCs w:val="21"/>
        </w:rPr>
      </w:pPr>
      <w:r>
        <w:rPr>
          <w:rFonts w:ascii="宋体" w:hAnsi="宋体" w:cs="Times New Roman" w:hint="eastAsia"/>
          <w:sz w:val="24"/>
          <w:szCs w:val="21"/>
        </w:rPr>
        <w:t>17.3</w:t>
      </w:r>
      <w:r>
        <w:rPr>
          <w:rFonts w:ascii="宋体" w:hAnsi="宋体" w:cs="Times New Roman"/>
          <w:sz w:val="24"/>
          <w:szCs w:val="21"/>
        </w:rPr>
        <w:t>投标人在投标截止时间前撤回已提交的投标文件的，</w:t>
      </w:r>
      <w:r>
        <w:rPr>
          <w:rFonts w:ascii="宋体" w:hAnsi="宋体" w:cs="Times New Roman" w:hint="eastAsia"/>
          <w:bCs/>
          <w:sz w:val="24"/>
          <w:szCs w:val="21"/>
        </w:rPr>
        <w:t>招标办</w:t>
      </w:r>
      <w:r>
        <w:rPr>
          <w:rFonts w:ascii="宋体" w:hAnsi="宋体" w:cs="Times New Roman"/>
          <w:sz w:val="24"/>
          <w:szCs w:val="21"/>
        </w:rPr>
        <w:t>应当自收到投标人书面撤回通知之日起５个工作日内，退还已收取的投标保证金，但因投标人自身原因导</w:t>
      </w:r>
      <w:r>
        <w:rPr>
          <w:rFonts w:ascii="宋体" w:hAnsi="宋体" w:cs="Times New Roman"/>
          <w:sz w:val="24"/>
          <w:szCs w:val="21"/>
        </w:rPr>
        <w:lastRenderedPageBreak/>
        <w:t>致无法及时退还的除外。</w:t>
      </w:r>
    </w:p>
    <w:p w14:paraId="127A08D9"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未中标的投标人的投标保证金，将在中标通知书发出之日起5个工作内</w:t>
      </w:r>
      <w:r>
        <w:rPr>
          <w:rFonts w:ascii="宋体" w:hAnsi="宋体" w:cs="Times New Roman" w:hint="eastAsia"/>
          <w:sz w:val="24"/>
          <w:szCs w:val="24"/>
        </w:rPr>
        <w:t>凭招标办经办人签署意见的保证金收据</w:t>
      </w:r>
      <w:r>
        <w:rPr>
          <w:rFonts w:ascii="宋体" w:hAnsi="宋体" w:cs="Times New Roman" w:hint="eastAsia"/>
          <w:bCs/>
          <w:sz w:val="24"/>
          <w:szCs w:val="21"/>
        </w:rPr>
        <w:t>予以退还，不计利息。</w:t>
      </w:r>
    </w:p>
    <w:p w14:paraId="6EB2313D"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17.4</w:t>
      </w:r>
      <w:r>
        <w:rPr>
          <w:rFonts w:ascii="宋体" w:hAnsi="宋体" w:cs="Times New Roman" w:hint="eastAsia"/>
          <w:bCs/>
          <w:sz w:val="24"/>
          <w:szCs w:val="21"/>
        </w:rPr>
        <w:t>签订合同时，须向采购人交纳履约保证金,于合同履行后无息退还。</w:t>
      </w:r>
    </w:p>
    <w:p w14:paraId="4517EB25" w14:textId="77777777" w:rsidR="002201C0" w:rsidRDefault="007D55EF">
      <w:pPr>
        <w:spacing w:line="500" w:lineRule="exact"/>
        <w:ind w:firstLineChars="200" w:firstLine="482"/>
        <w:rPr>
          <w:rFonts w:ascii="宋体" w:hAnsi="宋体" w:cs="Times New Roman"/>
          <w:b/>
          <w:bCs/>
          <w:sz w:val="24"/>
          <w:szCs w:val="21"/>
        </w:rPr>
      </w:pPr>
      <w:r>
        <w:rPr>
          <w:rFonts w:ascii="宋体" w:hAnsi="宋体" w:cs="Times New Roman" w:hint="eastAsia"/>
          <w:b/>
          <w:sz w:val="24"/>
          <w:szCs w:val="21"/>
        </w:rPr>
        <w:t>17.5</w:t>
      </w:r>
      <w:r>
        <w:rPr>
          <w:rFonts w:ascii="宋体" w:hAnsi="宋体" w:cs="Times New Roman" w:hint="eastAsia"/>
          <w:b/>
          <w:bCs/>
          <w:sz w:val="24"/>
          <w:szCs w:val="21"/>
        </w:rPr>
        <w:t xml:space="preserve"> 下列任何情况发生时，投标保证金将不予退还：</w:t>
      </w:r>
    </w:p>
    <w:p w14:paraId="41A4B931" w14:textId="77777777" w:rsidR="002201C0" w:rsidRDefault="007D55EF">
      <w:pPr>
        <w:spacing w:line="500" w:lineRule="exact"/>
        <w:ind w:firstLineChars="150" w:firstLine="360"/>
        <w:rPr>
          <w:rFonts w:ascii="宋体" w:hAnsi="宋体" w:cs="Times New Roman"/>
          <w:bCs/>
          <w:sz w:val="24"/>
          <w:szCs w:val="21"/>
        </w:rPr>
      </w:pPr>
      <w:r>
        <w:rPr>
          <w:rFonts w:ascii="宋体" w:hAnsi="宋体" w:cs="Times New Roman" w:hint="eastAsia"/>
          <w:bCs/>
          <w:sz w:val="24"/>
          <w:szCs w:val="21"/>
        </w:rPr>
        <w:t>（1）投标人在投标有效期内撤回其投标；</w:t>
      </w:r>
    </w:p>
    <w:p w14:paraId="676162F7" w14:textId="77777777" w:rsidR="002201C0" w:rsidRDefault="007D55EF">
      <w:pPr>
        <w:spacing w:line="500" w:lineRule="exact"/>
        <w:ind w:firstLineChars="150" w:firstLine="360"/>
        <w:rPr>
          <w:rFonts w:ascii="宋体" w:hAnsi="宋体" w:cs="Times New Roman"/>
          <w:bCs/>
          <w:sz w:val="24"/>
          <w:szCs w:val="21"/>
        </w:rPr>
      </w:pPr>
      <w:r>
        <w:rPr>
          <w:rFonts w:ascii="宋体" w:hAnsi="宋体" w:cs="Times New Roman" w:hint="eastAsia"/>
          <w:bCs/>
          <w:sz w:val="24"/>
          <w:szCs w:val="21"/>
        </w:rPr>
        <w:t>（2）投标人提供的有关资料、资格证明文件被确认是不真实的；</w:t>
      </w:r>
    </w:p>
    <w:p w14:paraId="1E1E9997" w14:textId="77777777" w:rsidR="002201C0" w:rsidRDefault="007D55EF">
      <w:pPr>
        <w:spacing w:line="480" w:lineRule="exact"/>
        <w:ind w:firstLineChars="150" w:firstLine="360"/>
        <w:rPr>
          <w:rFonts w:ascii="宋体" w:hAnsi="宋体" w:cs="Times New Roman"/>
          <w:sz w:val="24"/>
          <w:szCs w:val="24"/>
        </w:rPr>
      </w:pPr>
      <w:r>
        <w:rPr>
          <w:rFonts w:ascii="宋体" w:hAnsi="宋体" w:cs="Times New Roman" w:hint="eastAsia"/>
          <w:sz w:val="24"/>
          <w:szCs w:val="24"/>
        </w:rPr>
        <w:t>（3）投标人之间被证实有串通（统一哄抬价格）、欺诈行为；</w:t>
      </w:r>
    </w:p>
    <w:p w14:paraId="16F6F300" w14:textId="77777777" w:rsidR="002201C0" w:rsidRDefault="007D55EF" w:rsidP="009A6D1B">
      <w:pPr>
        <w:spacing w:line="480" w:lineRule="exact"/>
        <w:ind w:left="1" w:firstLineChars="149" w:firstLine="358"/>
        <w:rPr>
          <w:rFonts w:ascii="宋体" w:hAnsi="宋体" w:cs="Times New Roman"/>
          <w:sz w:val="24"/>
          <w:szCs w:val="24"/>
        </w:rPr>
      </w:pPr>
      <w:r>
        <w:rPr>
          <w:rFonts w:ascii="宋体" w:hAnsi="宋体" w:cs="Times New Roman" w:hint="eastAsia"/>
          <w:sz w:val="24"/>
          <w:szCs w:val="24"/>
        </w:rPr>
        <w:t>（4）投标人被证明有妨碍其他人公平竞争、损害招标办或者其他投标人合法权益的。</w:t>
      </w:r>
    </w:p>
    <w:p w14:paraId="1AD502DF" w14:textId="77777777" w:rsidR="002201C0" w:rsidRDefault="007D55EF">
      <w:pPr>
        <w:keepNext/>
        <w:keepLines/>
        <w:ind w:firstLineChars="150" w:firstLine="420"/>
        <w:outlineLvl w:val="3"/>
        <w:rPr>
          <w:rFonts w:ascii="Arial" w:eastAsia="黑体" w:hAnsi="Arial" w:cs="Arial"/>
          <w:sz w:val="28"/>
          <w:szCs w:val="28"/>
        </w:rPr>
      </w:pPr>
      <w:bookmarkStart w:id="92" w:name="_Hlt26670489"/>
      <w:bookmarkStart w:id="93" w:name="_Hlt26954734"/>
      <w:bookmarkStart w:id="94" w:name="_Hlt26954850"/>
      <w:bookmarkStart w:id="95" w:name="_Toc14577360"/>
      <w:bookmarkStart w:id="96" w:name="_Toc49090511"/>
      <w:bookmarkEnd w:id="92"/>
      <w:bookmarkEnd w:id="93"/>
      <w:bookmarkEnd w:id="94"/>
      <w:r>
        <w:rPr>
          <w:rFonts w:ascii="Arial" w:eastAsia="黑体" w:hAnsi="Arial" w:cs="Arial" w:hint="eastAsia"/>
          <w:sz w:val="28"/>
          <w:szCs w:val="28"/>
        </w:rPr>
        <w:t>18</w:t>
      </w:r>
      <w:r>
        <w:rPr>
          <w:rFonts w:ascii="Arial" w:eastAsia="黑体" w:hAnsi="Arial" w:cs="Arial" w:hint="eastAsia"/>
          <w:sz w:val="28"/>
          <w:szCs w:val="28"/>
        </w:rPr>
        <w:t>、投标有效期</w:t>
      </w:r>
      <w:bookmarkEnd w:id="95"/>
      <w:bookmarkEnd w:id="96"/>
    </w:p>
    <w:p w14:paraId="78DBDD81"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18.1</w:t>
      </w:r>
      <w:r>
        <w:rPr>
          <w:rFonts w:ascii="宋体" w:hAnsi="宋体" w:cs="Times New Roman" w:hint="eastAsia"/>
          <w:bCs/>
          <w:sz w:val="24"/>
          <w:szCs w:val="21"/>
        </w:rPr>
        <w:t xml:space="preserve"> 投标有效期为招标办规定的开标之日后</w:t>
      </w:r>
      <w:r>
        <w:rPr>
          <w:rFonts w:ascii="仿宋_GB2312" w:hAnsi="仿宋_GB2312" w:cs="Times New Roman" w:hint="eastAsia"/>
          <w:b/>
          <w:sz w:val="24"/>
          <w:szCs w:val="21"/>
          <w:u w:val="single"/>
        </w:rPr>
        <w:t>九十（</w:t>
      </w:r>
      <w:r>
        <w:rPr>
          <w:rFonts w:ascii="仿宋_GB2312" w:hAnsi="仿宋_GB2312" w:cs="Times New Roman" w:hint="eastAsia"/>
          <w:b/>
          <w:sz w:val="24"/>
          <w:szCs w:val="21"/>
          <w:u w:val="single"/>
        </w:rPr>
        <w:t>90</w:t>
      </w:r>
      <w:r>
        <w:rPr>
          <w:rFonts w:ascii="仿宋_GB2312" w:hAnsi="仿宋_GB2312" w:cs="Times New Roman" w:hint="eastAsia"/>
          <w:b/>
          <w:sz w:val="24"/>
          <w:szCs w:val="21"/>
          <w:u w:val="single"/>
        </w:rPr>
        <w:t>）天</w:t>
      </w:r>
      <w:r>
        <w:rPr>
          <w:rFonts w:ascii="宋体" w:hAnsi="宋体" w:cs="Times New Roman" w:hint="eastAsia"/>
          <w:bCs/>
          <w:sz w:val="24"/>
          <w:szCs w:val="21"/>
        </w:rPr>
        <w:t>。投标有效期比规定短的将被视为非响应性投标而予以拒绝。</w:t>
      </w:r>
    </w:p>
    <w:p w14:paraId="25CD9C6B"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18.2</w:t>
      </w:r>
      <w:r>
        <w:rPr>
          <w:rFonts w:ascii="宋体" w:hAnsi="宋体" w:cs="Times New Roman" w:hint="eastAsia"/>
          <w:bCs/>
          <w:sz w:val="24"/>
          <w:szCs w:val="21"/>
        </w:rPr>
        <w:t xml:space="preserve"> 在特殊情况下，招标办于原投标有效期满之前，可向投标人提出延长投标有效期的要求。这种要求与答复均应采用书面形式。投标人可以拒绝招标办的这一要求而放弃投标，</w:t>
      </w:r>
      <w:r>
        <w:rPr>
          <w:rFonts w:ascii="宋体" w:hAnsi="宋体" w:cs="Times New Roman" w:hint="eastAsia"/>
          <w:sz w:val="24"/>
          <w:szCs w:val="24"/>
        </w:rPr>
        <w:t>招标办在接到投标人书面答复后，将在原投标有效期满后五日内</w:t>
      </w:r>
      <w:r>
        <w:rPr>
          <w:rFonts w:ascii="宋体" w:hAnsi="宋体" w:cs="Times New Roman" w:hint="eastAsia"/>
          <w:b/>
          <w:bCs/>
          <w:sz w:val="24"/>
          <w:szCs w:val="24"/>
        </w:rPr>
        <w:t>无息退还其投标保证金</w:t>
      </w:r>
      <w:r>
        <w:rPr>
          <w:rFonts w:ascii="宋体" w:hAnsi="宋体" w:cs="Times New Roman" w:hint="eastAsia"/>
          <w:sz w:val="24"/>
          <w:szCs w:val="24"/>
        </w:rPr>
        <w:t>。</w:t>
      </w:r>
      <w:r>
        <w:rPr>
          <w:rFonts w:ascii="宋体" w:hAnsi="宋体" w:cs="Times New Roman" w:hint="eastAsia"/>
          <w:bCs/>
          <w:sz w:val="24"/>
          <w:szCs w:val="21"/>
        </w:rPr>
        <w:t>同意延长投标有效期的投标人既不能要求也不允许修改其投标文件。第17条有关投标保证金的规定在延长期内继续有效，同</w:t>
      </w:r>
      <w:r>
        <w:rPr>
          <w:rFonts w:ascii="宋体" w:hAnsi="宋体" w:cs="Times New Roman" w:hint="eastAsia"/>
          <w:sz w:val="24"/>
          <w:szCs w:val="24"/>
        </w:rPr>
        <w:t>时受投标有效期约束的所有权利与义务均延长至新的有效期</w:t>
      </w:r>
      <w:r>
        <w:rPr>
          <w:rFonts w:ascii="宋体" w:hAnsi="宋体" w:cs="Times New Roman" w:hint="eastAsia"/>
          <w:bCs/>
          <w:sz w:val="24"/>
          <w:szCs w:val="21"/>
        </w:rPr>
        <w:t>。</w:t>
      </w:r>
    </w:p>
    <w:p w14:paraId="5BF686C4" w14:textId="77777777" w:rsidR="002201C0" w:rsidRDefault="007D55EF">
      <w:pPr>
        <w:keepNext/>
        <w:keepLines/>
        <w:ind w:firstLineChars="150" w:firstLine="420"/>
        <w:outlineLvl w:val="3"/>
        <w:rPr>
          <w:rFonts w:ascii="Arial" w:eastAsia="黑体" w:hAnsi="Arial" w:cs="Arial"/>
          <w:sz w:val="28"/>
          <w:szCs w:val="28"/>
        </w:rPr>
      </w:pPr>
      <w:bookmarkStart w:id="97" w:name="_Hlt26954739"/>
      <w:bookmarkStart w:id="98" w:name="_Hlt26954852"/>
      <w:bookmarkStart w:id="99" w:name="_Toc14577361"/>
      <w:bookmarkStart w:id="100" w:name="_Toc49090512"/>
      <w:bookmarkEnd w:id="97"/>
      <w:bookmarkEnd w:id="98"/>
      <w:r>
        <w:rPr>
          <w:rFonts w:ascii="Arial" w:eastAsia="黑体" w:hAnsi="Arial" w:cs="Arial" w:hint="eastAsia"/>
          <w:sz w:val="28"/>
          <w:szCs w:val="28"/>
        </w:rPr>
        <w:t>19</w:t>
      </w:r>
      <w:r>
        <w:rPr>
          <w:rFonts w:ascii="Arial" w:eastAsia="黑体" w:hAnsi="Arial" w:cs="Arial" w:hint="eastAsia"/>
          <w:sz w:val="28"/>
          <w:szCs w:val="28"/>
        </w:rPr>
        <w:t>、投标文件份数和签署</w:t>
      </w:r>
      <w:bookmarkEnd w:id="99"/>
      <w:bookmarkEnd w:id="100"/>
    </w:p>
    <w:p w14:paraId="1B9CFB80"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19.1</w:t>
      </w:r>
      <w:r>
        <w:rPr>
          <w:rFonts w:ascii="宋体" w:hAnsi="宋体" w:cs="Times New Roman" w:hint="eastAsia"/>
          <w:b/>
          <w:sz w:val="24"/>
          <w:szCs w:val="21"/>
        </w:rPr>
        <w:t xml:space="preserve"> </w:t>
      </w:r>
      <w:r>
        <w:rPr>
          <w:rFonts w:ascii="宋体" w:hAnsi="宋体" w:cs="Times New Roman" w:hint="eastAsia"/>
          <w:bCs/>
          <w:sz w:val="24"/>
          <w:szCs w:val="21"/>
        </w:rPr>
        <w:t>投标人应严格按照招标公告和招标文件要求的份数准备投标文件，每份投标文件须清楚地标明“正本”或“副本”字样。一旦正本和副本不符，以正本为准。</w:t>
      </w:r>
    </w:p>
    <w:p w14:paraId="70691F5C"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19.2</w:t>
      </w:r>
      <w:r>
        <w:rPr>
          <w:rFonts w:ascii="宋体" w:hAnsi="宋体" w:cs="Times New Roman" w:hint="eastAsia"/>
          <w:b/>
          <w:sz w:val="24"/>
          <w:szCs w:val="21"/>
        </w:rPr>
        <w:t xml:space="preserve"> </w:t>
      </w:r>
      <w:r>
        <w:rPr>
          <w:rFonts w:ascii="宋体" w:hAnsi="宋体" w:cs="Times New Roman" w:hint="eastAsia"/>
          <w:sz w:val="24"/>
          <w:szCs w:val="21"/>
        </w:rPr>
        <w:t>投标文件正本中，</w:t>
      </w:r>
      <w:r>
        <w:rPr>
          <w:rFonts w:ascii="宋体" w:hAnsi="宋体" w:cs="Times New Roman" w:hint="eastAsia"/>
          <w:bCs/>
          <w:sz w:val="24"/>
          <w:szCs w:val="21"/>
        </w:rPr>
        <w:t>招标文件要求必须提供原件的按照要求提供，文</w:t>
      </w:r>
      <w:r>
        <w:rPr>
          <w:rFonts w:ascii="宋体" w:hAnsi="宋体" w:cs="Times New Roman" w:hint="eastAsia"/>
          <w:sz w:val="24"/>
          <w:szCs w:val="21"/>
        </w:rPr>
        <w:t>字材料需打印或用不褪色墨水书写。投标文件的正本须经法定代表人或授权委托人（被授权人）签署和加盖投标人公章。本采购文件所表述（指定）的公章是指法定名称章，不包括合同专用章、业务专用章等印章。</w:t>
      </w:r>
    </w:p>
    <w:p w14:paraId="0BE4FFAA"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19.3</w:t>
      </w:r>
      <w:r>
        <w:rPr>
          <w:rFonts w:ascii="宋体" w:hAnsi="宋体" w:cs="Times New Roman" w:hint="eastAsia"/>
          <w:bCs/>
          <w:sz w:val="24"/>
          <w:szCs w:val="21"/>
        </w:rPr>
        <w:t xml:space="preserve"> 除投标人对错处做必要修改外，投标文件不得行间插字、涂改或增删。如有修改错漏处，必须由投标文件签署人签字或盖章。</w:t>
      </w:r>
    </w:p>
    <w:p w14:paraId="6B30DE51" w14:textId="77777777" w:rsidR="002201C0" w:rsidRDefault="007D55EF">
      <w:pPr>
        <w:keepNext/>
        <w:keepLines/>
        <w:spacing w:beforeLines="50" w:before="145" w:afterLines="50" w:after="145" w:line="360" w:lineRule="auto"/>
        <w:ind w:firstLineChars="100" w:firstLine="321"/>
        <w:outlineLvl w:val="2"/>
        <w:rPr>
          <w:rFonts w:cs="Times New Roman"/>
          <w:b/>
          <w:bCs/>
          <w:sz w:val="32"/>
          <w:szCs w:val="32"/>
        </w:rPr>
      </w:pPr>
      <w:bookmarkStart w:id="101" w:name="_Toc513029224"/>
      <w:bookmarkStart w:id="102" w:name="_Toc16938540"/>
      <w:bookmarkStart w:id="103" w:name="_Toc20823296"/>
      <w:bookmarkStart w:id="104" w:name="_Toc120614217"/>
      <w:bookmarkStart w:id="105" w:name="_Toc128566785"/>
      <w:r>
        <w:rPr>
          <w:rFonts w:cs="Times New Roman" w:hint="eastAsia"/>
          <w:b/>
          <w:bCs/>
          <w:sz w:val="32"/>
          <w:szCs w:val="32"/>
        </w:rPr>
        <w:lastRenderedPageBreak/>
        <w:t>四、投标文件的递交</w:t>
      </w:r>
      <w:bookmarkEnd w:id="101"/>
      <w:bookmarkEnd w:id="102"/>
      <w:bookmarkEnd w:id="103"/>
      <w:bookmarkEnd w:id="104"/>
      <w:bookmarkEnd w:id="105"/>
    </w:p>
    <w:p w14:paraId="4CCDC728" w14:textId="77777777" w:rsidR="002201C0" w:rsidRDefault="007D55EF">
      <w:pPr>
        <w:keepNext/>
        <w:keepLines/>
        <w:ind w:firstLineChars="150" w:firstLine="420"/>
        <w:outlineLvl w:val="3"/>
        <w:rPr>
          <w:rFonts w:ascii="黑体" w:eastAsia="黑体" w:hAnsi="Arial" w:cs="Arial"/>
          <w:sz w:val="28"/>
          <w:szCs w:val="28"/>
        </w:rPr>
      </w:pPr>
      <w:bookmarkStart w:id="106" w:name="_Toc462564084"/>
      <w:bookmarkStart w:id="107" w:name="_Toc513029225"/>
      <w:bookmarkStart w:id="108" w:name="_Toc16938541"/>
      <w:bookmarkStart w:id="109" w:name="_Toc20823297"/>
      <w:r>
        <w:rPr>
          <w:rFonts w:ascii="黑体" w:eastAsia="黑体" w:hAnsi="Arial" w:cs="Arial" w:hint="eastAsia"/>
          <w:sz w:val="28"/>
          <w:szCs w:val="28"/>
        </w:rPr>
        <w:t>20、投标文件的密封和标记</w:t>
      </w:r>
      <w:bookmarkEnd w:id="106"/>
      <w:bookmarkEnd w:id="107"/>
      <w:bookmarkEnd w:id="108"/>
      <w:bookmarkEnd w:id="109"/>
    </w:p>
    <w:p w14:paraId="0D5E1B95"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20.1</w:t>
      </w:r>
      <w:r>
        <w:rPr>
          <w:rFonts w:ascii="宋体" w:hAnsi="宋体" w:cs="Times New Roman" w:hint="eastAsia"/>
          <w:bCs/>
          <w:sz w:val="24"/>
          <w:szCs w:val="21"/>
        </w:rPr>
        <w:t>投标人应将投标文件正本和所有副本密封，不论投标人中标与否，投标文件均不退回。</w:t>
      </w:r>
    </w:p>
    <w:p w14:paraId="6E54D2A2"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20.2</w:t>
      </w:r>
      <w:r>
        <w:rPr>
          <w:rFonts w:ascii="宋体" w:hAnsi="宋体" w:cs="Times New Roman" w:hint="eastAsia"/>
          <w:bCs/>
          <w:sz w:val="24"/>
          <w:szCs w:val="21"/>
        </w:rPr>
        <w:t xml:space="preserve"> 密封的投标文件应：</w:t>
      </w:r>
    </w:p>
    <w:p w14:paraId="472170D6"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（1）注明投标人名称，如因标注不清而产生的后果由投标人自负。按招标公告中注明的地址送达。</w:t>
      </w:r>
    </w:p>
    <w:p w14:paraId="68F28F71"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（2）注明投标项目名称、标书编号及包号。</w:t>
      </w:r>
    </w:p>
    <w:p w14:paraId="3C75C9C1"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bCs/>
          <w:sz w:val="24"/>
          <w:szCs w:val="21"/>
        </w:rPr>
        <w:t>（3）未按要求密封和加写标记，招标办对误投或过早启封概不负责。对由此造成提前开封的投标文件，招标办将予以拒绝，作无效投标处理。</w:t>
      </w:r>
    </w:p>
    <w:p w14:paraId="0DC9B394" w14:textId="77777777" w:rsidR="002201C0" w:rsidRDefault="007D55EF">
      <w:pPr>
        <w:keepNext/>
        <w:keepLines/>
        <w:ind w:firstLineChars="150" w:firstLine="420"/>
        <w:outlineLvl w:val="3"/>
        <w:rPr>
          <w:rFonts w:ascii="Arial" w:eastAsia="黑体" w:hAnsi="Arial" w:cs="Arial"/>
          <w:sz w:val="28"/>
          <w:szCs w:val="28"/>
        </w:rPr>
      </w:pPr>
      <w:bookmarkStart w:id="110" w:name="_Toc513029226"/>
      <w:bookmarkStart w:id="111" w:name="_Toc16938542"/>
      <w:bookmarkStart w:id="112" w:name="_Toc20823298"/>
      <w:r>
        <w:rPr>
          <w:rFonts w:ascii="Arial" w:eastAsia="黑体" w:hAnsi="Arial" w:cs="Arial" w:hint="eastAsia"/>
          <w:sz w:val="28"/>
          <w:szCs w:val="28"/>
        </w:rPr>
        <w:t>21</w:t>
      </w:r>
      <w:r>
        <w:rPr>
          <w:rFonts w:ascii="Arial" w:eastAsia="黑体" w:hAnsi="Arial" w:cs="Arial" w:hint="eastAsia"/>
          <w:sz w:val="28"/>
          <w:szCs w:val="28"/>
        </w:rPr>
        <w:t>、投标截止日期</w:t>
      </w:r>
      <w:bookmarkEnd w:id="110"/>
      <w:bookmarkEnd w:id="111"/>
      <w:bookmarkEnd w:id="112"/>
    </w:p>
    <w:p w14:paraId="0DFAECAA"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21.1</w:t>
      </w:r>
      <w:r>
        <w:rPr>
          <w:rFonts w:ascii="宋体" w:hAnsi="宋体" w:cs="Times New Roman" w:hint="eastAsia"/>
          <w:bCs/>
          <w:sz w:val="24"/>
          <w:szCs w:val="21"/>
        </w:rPr>
        <w:t xml:space="preserve"> 招标办收到投标文件的时间不得迟于招标公告中规定的截止时间。</w:t>
      </w:r>
    </w:p>
    <w:p w14:paraId="6E55FC90"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21.2</w:t>
      </w:r>
      <w:r>
        <w:rPr>
          <w:rFonts w:ascii="宋体" w:hAnsi="宋体" w:cs="Times New Roman" w:hint="eastAsia"/>
          <w:bCs/>
          <w:sz w:val="24"/>
          <w:szCs w:val="21"/>
        </w:rPr>
        <w:t xml:space="preserve"> 招标办有权通过修改招标文件酌情延长投标截止日期，在此情况下，投标人的所有权利和义务以及投标人受制的截止日期均应以延长后新的截止日期为准。</w:t>
      </w:r>
    </w:p>
    <w:p w14:paraId="73C7131A" w14:textId="77777777" w:rsidR="002201C0" w:rsidRDefault="007D55EF">
      <w:pPr>
        <w:keepNext/>
        <w:keepLines/>
        <w:ind w:firstLineChars="150" w:firstLine="420"/>
        <w:outlineLvl w:val="3"/>
        <w:rPr>
          <w:rFonts w:ascii="Arial" w:eastAsia="黑体" w:hAnsi="Arial" w:cs="Arial"/>
          <w:sz w:val="28"/>
          <w:szCs w:val="28"/>
        </w:rPr>
      </w:pPr>
      <w:bookmarkStart w:id="113" w:name="_Toc513029227"/>
      <w:bookmarkStart w:id="114" w:name="_Toc16938543"/>
      <w:bookmarkStart w:id="115" w:name="_Toc20823299"/>
      <w:r>
        <w:rPr>
          <w:rFonts w:ascii="Arial" w:eastAsia="黑体" w:hAnsi="Arial" w:cs="Arial" w:hint="eastAsia"/>
          <w:sz w:val="28"/>
          <w:szCs w:val="28"/>
        </w:rPr>
        <w:t>22</w:t>
      </w:r>
      <w:r>
        <w:rPr>
          <w:rFonts w:ascii="Arial" w:eastAsia="黑体" w:hAnsi="Arial" w:cs="Arial" w:hint="eastAsia"/>
          <w:sz w:val="28"/>
          <w:szCs w:val="28"/>
        </w:rPr>
        <w:t>、迟交的投标文件</w:t>
      </w:r>
      <w:bookmarkEnd w:id="113"/>
      <w:bookmarkEnd w:id="114"/>
      <w:bookmarkEnd w:id="115"/>
    </w:p>
    <w:p w14:paraId="3734B0C6"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22.1</w:t>
      </w:r>
      <w:r>
        <w:rPr>
          <w:rFonts w:ascii="宋体" w:hAnsi="宋体" w:cs="Times New Roman" w:hint="eastAsia"/>
          <w:bCs/>
          <w:sz w:val="24"/>
          <w:szCs w:val="21"/>
        </w:rPr>
        <w:t xml:space="preserve"> 招标办拒绝接收在其规定的投标截止时间后递交的任何投标文件。</w:t>
      </w:r>
    </w:p>
    <w:p w14:paraId="7B6E7E28" w14:textId="77777777" w:rsidR="002201C0" w:rsidRDefault="007D55EF">
      <w:pPr>
        <w:keepNext/>
        <w:keepLines/>
        <w:ind w:firstLineChars="150" w:firstLine="420"/>
        <w:outlineLvl w:val="3"/>
        <w:rPr>
          <w:rFonts w:ascii="Arial" w:eastAsia="黑体" w:hAnsi="Arial" w:cs="Arial"/>
          <w:sz w:val="28"/>
          <w:szCs w:val="28"/>
        </w:rPr>
      </w:pPr>
      <w:bookmarkStart w:id="116" w:name="_Toc513029228"/>
      <w:bookmarkStart w:id="117" w:name="_Toc16938544"/>
      <w:bookmarkStart w:id="118" w:name="_Toc20823300"/>
      <w:r>
        <w:rPr>
          <w:rFonts w:ascii="Arial" w:eastAsia="黑体" w:hAnsi="Arial" w:cs="Arial" w:hint="eastAsia"/>
          <w:sz w:val="28"/>
          <w:szCs w:val="28"/>
        </w:rPr>
        <w:t>23</w:t>
      </w:r>
      <w:r>
        <w:rPr>
          <w:rFonts w:ascii="Arial" w:eastAsia="黑体" w:hAnsi="Arial" w:cs="Arial" w:hint="eastAsia"/>
          <w:sz w:val="28"/>
          <w:szCs w:val="28"/>
        </w:rPr>
        <w:t>、投标文件的修改和撤回</w:t>
      </w:r>
      <w:bookmarkEnd w:id="116"/>
      <w:bookmarkEnd w:id="117"/>
      <w:bookmarkEnd w:id="118"/>
    </w:p>
    <w:p w14:paraId="58EAC9C1" w14:textId="77777777" w:rsidR="002201C0" w:rsidRDefault="007D55EF">
      <w:pPr>
        <w:spacing w:line="48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1"/>
        </w:rPr>
        <w:t>23.1</w:t>
      </w:r>
      <w:r>
        <w:rPr>
          <w:rFonts w:ascii="宋体" w:hAnsi="宋体" w:cs="Times New Roman" w:hint="eastAsia"/>
          <w:bCs/>
          <w:color w:val="000000"/>
          <w:sz w:val="24"/>
          <w:szCs w:val="21"/>
        </w:rPr>
        <w:t xml:space="preserve"> 投标人在递交投标文件后，可以修改或撤回其投标文件，但这种修改和撤回，必须在规定的投标截止时间前，以书面形式</w:t>
      </w:r>
      <w:r>
        <w:rPr>
          <w:rFonts w:ascii="宋体" w:hAnsi="宋体" w:cs="Times New Roman" w:hint="eastAsia"/>
          <w:color w:val="000000"/>
          <w:sz w:val="24"/>
          <w:szCs w:val="24"/>
        </w:rPr>
        <w:t>通知招标办，修改或撤回其投标文件。</w:t>
      </w:r>
    </w:p>
    <w:p w14:paraId="424AC974" w14:textId="77777777" w:rsidR="002201C0" w:rsidRDefault="007D55EF">
      <w:pPr>
        <w:spacing w:line="48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1"/>
        </w:rPr>
        <w:t>23.2</w:t>
      </w:r>
      <w:r>
        <w:rPr>
          <w:rFonts w:ascii="宋体" w:hAnsi="宋体" w:cs="Times New Roman" w:hint="eastAsia"/>
          <w:bCs/>
          <w:color w:val="000000"/>
          <w:sz w:val="24"/>
          <w:szCs w:val="21"/>
        </w:rPr>
        <w:t xml:space="preserve"> 投标人的修改或撤回文件应按规定进行编制、密封、标记和发送，并应在封套上加注“修改</w:t>
      </w:r>
      <w:r>
        <w:rPr>
          <w:rFonts w:ascii="宋体" w:hAnsi="宋体" w:cs="Times New Roman"/>
          <w:bCs/>
          <w:color w:val="000000"/>
          <w:sz w:val="24"/>
          <w:szCs w:val="21"/>
        </w:rPr>
        <w:t>”</w:t>
      </w:r>
      <w:r>
        <w:rPr>
          <w:rFonts w:ascii="宋体" w:hAnsi="宋体" w:cs="Times New Roman" w:hint="eastAsia"/>
          <w:bCs/>
          <w:color w:val="000000"/>
          <w:sz w:val="24"/>
          <w:szCs w:val="21"/>
        </w:rPr>
        <w:t>或“撤回</w:t>
      </w:r>
      <w:r>
        <w:rPr>
          <w:rFonts w:ascii="宋体" w:hAnsi="宋体" w:cs="Times New Roman"/>
          <w:bCs/>
          <w:color w:val="000000"/>
          <w:sz w:val="24"/>
          <w:szCs w:val="21"/>
        </w:rPr>
        <w:t>”</w:t>
      </w:r>
      <w:r>
        <w:rPr>
          <w:rFonts w:ascii="宋体" w:hAnsi="宋体" w:cs="Times New Roman" w:hint="eastAsia"/>
          <w:bCs/>
          <w:color w:val="000000"/>
          <w:sz w:val="24"/>
          <w:szCs w:val="21"/>
        </w:rPr>
        <w:t>字样。</w:t>
      </w:r>
      <w:r>
        <w:rPr>
          <w:rFonts w:ascii="宋体" w:hAnsi="宋体" w:cs="Times New Roman" w:hint="eastAsia"/>
          <w:color w:val="000000"/>
          <w:sz w:val="24"/>
          <w:szCs w:val="24"/>
        </w:rPr>
        <w:t>上述补充或修改若涉及投标报价，必须注明“最后唯一报价”字样，否则将视为有选择的报价。修改文件必须在投标截止时间前送达招标办。</w:t>
      </w:r>
    </w:p>
    <w:p w14:paraId="4A1F46E6"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23.3</w:t>
      </w:r>
      <w:r>
        <w:rPr>
          <w:rFonts w:ascii="宋体" w:hAnsi="宋体" w:cs="Times New Roman" w:hint="eastAsia"/>
          <w:bCs/>
          <w:sz w:val="24"/>
          <w:szCs w:val="21"/>
        </w:rPr>
        <w:t xml:space="preserve"> 在投标截止时间之后，投标人不得对其投标文件作任何修改。</w:t>
      </w:r>
    </w:p>
    <w:p w14:paraId="2CEFC4A4"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23.4</w:t>
      </w:r>
      <w:r>
        <w:rPr>
          <w:rFonts w:ascii="宋体" w:hAnsi="宋体" w:cs="Times New Roman" w:hint="eastAsia"/>
          <w:bCs/>
          <w:sz w:val="24"/>
          <w:szCs w:val="21"/>
        </w:rPr>
        <w:t xml:space="preserve"> 在投标截止时间至招标文件中规定的投标有效期满之间的这段时间内，投标人不得撤回其投标，否则其投标保证金将不予退还。</w:t>
      </w:r>
    </w:p>
    <w:p w14:paraId="05578E50" w14:textId="77777777" w:rsidR="002201C0" w:rsidRDefault="007D55EF">
      <w:pPr>
        <w:keepNext/>
        <w:keepLines/>
        <w:spacing w:beforeLines="50" w:before="145" w:afterLines="50" w:after="145" w:line="360" w:lineRule="auto"/>
        <w:ind w:firstLineChars="100" w:firstLine="321"/>
        <w:outlineLvl w:val="2"/>
        <w:rPr>
          <w:rFonts w:cs="Times New Roman"/>
          <w:b/>
          <w:bCs/>
          <w:sz w:val="32"/>
          <w:szCs w:val="32"/>
        </w:rPr>
      </w:pPr>
      <w:bookmarkStart w:id="119" w:name="_Toc513029229"/>
      <w:bookmarkStart w:id="120" w:name="_Toc16938545"/>
      <w:bookmarkStart w:id="121" w:name="_Toc20823301"/>
      <w:bookmarkStart w:id="122" w:name="_Toc120614218"/>
      <w:bookmarkStart w:id="123" w:name="_Toc128566786"/>
      <w:r>
        <w:rPr>
          <w:rFonts w:cs="Times New Roman" w:hint="eastAsia"/>
          <w:b/>
          <w:bCs/>
          <w:sz w:val="32"/>
          <w:szCs w:val="32"/>
        </w:rPr>
        <w:lastRenderedPageBreak/>
        <w:t>五、开标与评标</w:t>
      </w:r>
      <w:bookmarkEnd w:id="119"/>
      <w:bookmarkEnd w:id="120"/>
      <w:bookmarkEnd w:id="121"/>
      <w:bookmarkEnd w:id="122"/>
      <w:bookmarkEnd w:id="123"/>
    </w:p>
    <w:p w14:paraId="0AFB5886" w14:textId="77777777" w:rsidR="002201C0" w:rsidRDefault="007D55EF">
      <w:pPr>
        <w:keepNext/>
        <w:keepLines/>
        <w:ind w:firstLineChars="150" w:firstLine="420"/>
        <w:outlineLvl w:val="3"/>
        <w:rPr>
          <w:rFonts w:ascii="Arial" w:eastAsia="黑体" w:hAnsi="Arial" w:cs="Arial"/>
          <w:sz w:val="28"/>
          <w:szCs w:val="28"/>
        </w:rPr>
      </w:pPr>
      <w:bookmarkStart w:id="124" w:name="_Toc513029230"/>
      <w:bookmarkStart w:id="125" w:name="_Toc16938546"/>
      <w:bookmarkStart w:id="126" w:name="_Toc20823302"/>
      <w:r>
        <w:rPr>
          <w:rFonts w:ascii="Arial" w:eastAsia="黑体" w:hAnsi="Arial" w:cs="Arial" w:hint="eastAsia"/>
          <w:sz w:val="28"/>
          <w:szCs w:val="28"/>
        </w:rPr>
        <w:t>24</w:t>
      </w:r>
      <w:r>
        <w:rPr>
          <w:rFonts w:ascii="Arial" w:eastAsia="黑体" w:hAnsi="Arial" w:cs="Arial" w:hint="eastAsia"/>
          <w:sz w:val="28"/>
          <w:szCs w:val="28"/>
        </w:rPr>
        <w:t>、开标</w:t>
      </w:r>
      <w:bookmarkEnd w:id="124"/>
      <w:bookmarkEnd w:id="125"/>
      <w:bookmarkEnd w:id="126"/>
    </w:p>
    <w:p w14:paraId="677FCEC4"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hint="eastAsia"/>
          <w:sz w:val="24"/>
          <w:szCs w:val="21"/>
        </w:rPr>
        <w:t>24.1</w:t>
      </w:r>
      <w:r>
        <w:rPr>
          <w:rFonts w:ascii="宋体" w:hAnsi="宋体" w:cs="Times New Roman" w:hint="eastAsia"/>
          <w:bCs/>
          <w:sz w:val="24"/>
          <w:szCs w:val="21"/>
        </w:rPr>
        <w:t xml:space="preserve"> 招标办将在招标公告中规定的时间和地点组织公开开标</w:t>
      </w:r>
      <w:r>
        <w:rPr>
          <w:rFonts w:ascii="宋体" w:hAnsi="宋体" w:cs="Times New Roman" w:hint="eastAsia"/>
          <w:sz w:val="24"/>
          <w:szCs w:val="24"/>
        </w:rPr>
        <w:t>。投标人应委派携带有效证件的代表准时参加，参加开标的代表需签名以证明其出席。</w:t>
      </w:r>
    </w:p>
    <w:p w14:paraId="2D2C16FC" w14:textId="77777777" w:rsidR="002201C0" w:rsidRDefault="007D55EF">
      <w:pPr>
        <w:spacing w:line="480" w:lineRule="exact"/>
        <w:rPr>
          <w:rFonts w:ascii="宋体" w:hAnsi="宋体" w:cs="Times New Roman"/>
          <w:sz w:val="24"/>
          <w:szCs w:val="24"/>
        </w:rPr>
      </w:pPr>
      <w:r>
        <w:rPr>
          <w:rFonts w:ascii="宋体" w:hAnsi="宋体" w:cs="Times New Roman" w:hint="eastAsia"/>
          <w:sz w:val="24"/>
          <w:szCs w:val="24"/>
        </w:rPr>
        <w:t xml:space="preserve">    </w:t>
      </w:r>
      <w:r>
        <w:rPr>
          <w:rFonts w:ascii="宋体" w:hAnsi="宋体" w:cs="Times New Roman" w:hint="eastAsia"/>
          <w:bCs/>
          <w:sz w:val="24"/>
          <w:szCs w:val="24"/>
        </w:rPr>
        <w:t>24.2</w:t>
      </w:r>
      <w:r>
        <w:rPr>
          <w:rFonts w:ascii="宋体" w:hAnsi="宋体" w:cs="Times New Roman" w:hint="eastAsia"/>
          <w:sz w:val="24"/>
          <w:szCs w:val="24"/>
        </w:rPr>
        <w:t>开标仪式由招标办组织，采购人代表、监管代表、投标人代表等参加。</w:t>
      </w:r>
    </w:p>
    <w:p w14:paraId="0F7A9CF6"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24.3</w:t>
      </w:r>
      <w:r>
        <w:rPr>
          <w:rFonts w:ascii="宋体" w:hAnsi="宋体" w:cs="Times New Roman" w:hint="eastAsia"/>
          <w:b/>
          <w:sz w:val="24"/>
          <w:szCs w:val="21"/>
        </w:rPr>
        <w:t xml:space="preserve"> </w:t>
      </w:r>
      <w:r>
        <w:rPr>
          <w:rFonts w:ascii="宋体" w:hAnsi="宋体" w:cs="Times New Roman" w:hint="eastAsia"/>
          <w:bCs/>
          <w:sz w:val="24"/>
          <w:szCs w:val="21"/>
        </w:rPr>
        <w:t>按照规定同意撤回的投标将不予开封。</w:t>
      </w:r>
    </w:p>
    <w:p w14:paraId="6DE453EB"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sz w:val="24"/>
          <w:szCs w:val="24"/>
        </w:rPr>
        <w:t>2</w:t>
      </w:r>
      <w:r>
        <w:rPr>
          <w:rFonts w:ascii="宋体" w:hAnsi="宋体" w:cs="Times New Roman" w:hint="eastAsia"/>
          <w:sz w:val="24"/>
          <w:szCs w:val="24"/>
        </w:rPr>
        <w:t>4</w:t>
      </w:r>
      <w:r>
        <w:rPr>
          <w:rFonts w:ascii="宋体" w:hAnsi="宋体" w:cs="Times New Roman"/>
          <w:sz w:val="24"/>
          <w:szCs w:val="24"/>
        </w:rPr>
        <w:t>.</w:t>
      </w:r>
      <w:r>
        <w:rPr>
          <w:rFonts w:ascii="宋体" w:hAnsi="宋体" w:cs="Times New Roman" w:hint="eastAsia"/>
          <w:sz w:val="24"/>
          <w:szCs w:val="24"/>
        </w:rPr>
        <w:t>4 开标时请监委或投标人代表查验投标文件密封情况，确认无误后，招标办当众拆封宣读每份投标文件中“开标一览表”的内容，未列入开标一览表的内容一律不在开标时宣读。开标时未宣读的投标报价信息，不得在评标时采用。</w:t>
      </w:r>
    </w:p>
    <w:p w14:paraId="6B74544E" w14:textId="77777777" w:rsidR="002201C0" w:rsidRDefault="007D55EF">
      <w:pPr>
        <w:spacing w:line="480" w:lineRule="exact"/>
        <w:rPr>
          <w:rFonts w:ascii="宋体" w:hAnsi="宋体" w:cs="Times New Roman"/>
          <w:sz w:val="24"/>
          <w:szCs w:val="24"/>
        </w:rPr>
      </w:pPr>
      <w:r>
        <w:rPr>
          <w:rFonts w:ascii="宋体" w:hAnsi="宋体" w:cs="Times New Roman" w:hint="eastAsia"/>
          <w:sz w:val="24"/>
          <w:szCs w:val="24"/>
        </w:rPr>
        <w:t xml:space="preserve">    </w:t>
      </w:r>
      <w:r>
        <w:rPr>
          <w:rFonts w:ascii="宋体" w:hAnsi="宋体" w:cs="Times New Roman"/>
          <w:sz w:val="24"/>
          <w:szCs w:val="24"/>
        </w:rPr>
        <w:t>2</w:t>
      </w:r>
      <w:r>
        <w:rPr>
          <w:rFonts w:ascii="宋体" w:hAnsi="宋体" w:cs="Times New Roman" w:hint="eastAsia"/>
          <w:sz w:val="24"/>
          <w:szCs w:val="24"/>
        </w:rPr>
        <w:t>4</w:t>
      </w:r>
      <w:r>
        <w:rPr>
          <w:rFonts w:ascii="宋体" w:hAnsi="宋体" w:cs="Times New Roman"/>
          <w:sz w:val="24"/>
          <w:szCs w:val="24"/>
        </w:rPr>
        <w:t>.</w:t>
      </w:r>
      <w:r>
        <w:rPr>
          <w:rFonts w:ascii="宋体" w:hAnsi="宋体" w:cs="Times New Roman" w:hint="eastAsia"/>
          <w:sz w:val="24"/>
          <w:szCs w:val="24"/>
        </w:rPr>
        <w:t>5 招标办将指定专人负责开标记录并存档备查。</w:t>
      </w:r>
    </w:p>
    <w:p w14:paraId="68D330F1"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sz w:val="24"/>
          <w:szCs w:val="24"/>
        </w:rPr>
        <w:t>2</w:t>
      </w:r>
      <w:r>
        <w:rPr>
          <w:rFonts w:ascii="宋体" w:hAnsi="宋体" w:cs="Times New Roman" w:hint="eastAsia"/>
          <w:sz w:val="24"/>
          <w:szCs w:val="24"/>
        </w:rPr>
        <w:t>4</w:t>
      </w:r>
      <w:r>
        <w:rPr>
          <w:rFonts w:ascii="宋体" w:hAnsi="宋体" w:cs="Times New Roman"/>
          <w:sz w:val="24"/>
          <w:szCs w:val="24"/>
        </w:rPr>
        <w:t>.</w:t>
      </w:r>
      <w:r>
        <w:rPr>
          <w:rFonts w:ascii="宋体" w:hAnsi="宋体" w:cs="Times New Roman" w:hint="eastAsia"/>
          <w:sz w:val="24"/>
          <w:szCs w:val="24"/>
        </w:rPr>
        <w:t>6 投标人在报价时不允许采用选择性报价，否则将被视为无效投标。</w:t>
      </w:r>
    </w:p>
    <w:p w14:paraId="09096A17" w14:textId="77777777" w:rsidR="002201C0" w:rsidRDefault="007D55EF">
      <w:pPr>
        <w:keepNext/>
        <w:keepLines/>
        <w:ind w:firstLineChars="150" w:firstLine="420"/>
        <w:outlineLvl w:val="3"/>
        <w:rPr>
          <w:rFonts w:ascii="Arial" w:eastAsia="黑体" w:hAnsi="Arial" w:cs="Arial"/>
          <w:sz w:val="28"/>
          <w:szCs w:val="28"/>
        </w:rPr>
      </w:pPr>
      <w:bookmarkStart w:id="127" w:name="_Toc513029231"/>
      <w:bookmarkStart w:id="128" w:name="_Toc16938547"/>
      <w:bookmarkStart w:id="129" w:name="_Toc20823303"/>
      <w:r>
        <w:rPr>
          <w:rFonts w:ascii="Arial" w:eastAsia="黑体" w:hAnsi="Arial" w:cs="Arial" w:hint="eastAsia"/>
          <w:sz w:val="28"/>
          <w:szCs w:val="28"/>
        </w:rPr>
        <w:t>25</w:t>
      </w:r>
      <w:r>
        <w:rPr>
          <w:rFonts w:ascii="Arial" w:eastAsia="黑体" w:hAnsi="Arial" w:cs="Arial" w:hint="eastAsia"/>
          <w:sz w:val="28"/>
          <w:szCs w:val="28"/>
        </w:rPr>
        <w:t>、资格审查</w:t>
      </w:r>
    </w:p>
    <w:p w14:paraId="4937B458" w14:textId="77777777" w:rsidR="002201C0" w:rsidRDefault="007D55EF">
      <w:pPr>
        <w:widowControl/>
        <w:spacing w:line="376" w:lineRule="atLeast"/>
        <w:ind w:firstLineChars="200" w:firstLine="480"/>
        <w:jc w:val="left"/>
        <w:textAlignment w:val="baseline"/>
        <w:rPr>
          <w:rFonts w:ascii="宋体" w:hAnsi="宋体" w:cs="Times New Roman"/>
          <w:sz w:val="24"/>
          <w:szCs w:val="24"/>
        </w:rPr>
      </w:pPr>
      <w:r>
        <w:rPr>
          <w:rFonts w:ascii="宋体" w:hAnsi="宋体" w:cs="Times New Roman" w:hint="eastAsia"/>
          <w:sz w:val="24"/>
          <w:szCs w:val="24"/>
        </w:rPr>
        <w:t>25.1</w:t>
      </w:r>
      <w:r>
        <w:rPr>
          <w:rFonts w:ascii="黑体" w:eastAsia="黑体" w:hAnsi="黑体" w:cs="Times New Roman"/>
          <w:b/>
          <w:sz w:val="24"/>
          <w:szCs w:val="24"/>
        </w:rPr>
        <w:t>开标结束后，采购人应当依法对投标人的资格进行审查。</w:t>
      </w:r>
      <w:r>
        <w:rPr>
          <w:rFonts w:ascii="宋体" w:hAnsi="宋体" w:cs="Times New Roman" w:hint="eastAsia"/>
          <w:sz w:val="24"/>
          <w:szCs w:val="24"/>
        </w:rPr>
        <w:t>（财政部87号令第44条规定</w:t>
      </w:r>
      <w:r>
        <w:rPr>
          <w:rFonts w:ascii="宋体" w:hAnsi="宋体" w:cs="Times New Roman"/>
          <w:sz w:val="24"/>
          <w:szCs w:val="24"/>
        </w:rPr>
        <w:t>）</w:t>
      </w:r>
    </w:p>
    <w:p w14:paraId="790E7273" w14:textId="77777777" w:rsidR="002201C0" w:rsidRDefault="007D55EF">
      <w:pPr>
        <w:widowControl/>
        <w:spacing w:line="376" w:lineRule="atLeast"/>
        <w:jc w:val="left"/>
        <w:textAlignment w:val="baseline"/>
        <w:rPr>
          <w:rFonts w:ascii="宋体" w:hAnsi="宋体" w:cs="Times New Roman"/>
          <w:b/>
          <w:sz w:val="24"/>
          <w:szCs w:val="24"/>
        </w:rPr>
      </w:pPr>
      <w:r>
        <w:rPr>
          <w:rFonts w:ascii="宋体" w:hAnsi="宋体" w:cs="Times New Roman"/>
          <w:sz w:val="24"/>
          <w:szCs w:val="24"/>
        </w:rPr>
        <w:t xml:space="preserve">　　</w:t>
      </w:r>
      <w:r>
        <w:rPr>
          <w:rFonts w:ascii="宋体" w:hAnsi="宋体" w:cs="Times New Roman"/>
          <w:b/>
          <w:sz w:val="24"/>
          <w:szCs w:val="24"/>
        </w:rPr>
        <w:t>合格投标人不足3家的，不得评标。</w:t>
      </w:r>
    </w:p>
    <w:p w14:paraId="3A49A7DB" w14:textId="77777777" w:rsidR="002201C0" w:rsidRDefault="007D55EF">
      <w:pPr>
        <w:keepNext/>
        <w:keepLines/>
        <w:ind w:firstLineChars="150" w:firstLine="420"/>
        <w:outlineLvl w:val="3"/>
        <w:rPr>
          <w:rFonts w:ascii="Arial" w:eastAsia="黑体" w:hAnsi="Arial" w:cs="Arial"/>
          <w:sz w:val="28"/>
          <w:szCs w:val="28"/>
        </w:rPr>
      </w:pPr>
      <w:r>
        <w:rPr>
          <w:rFonts w:ascii="Arial" w:eastAsia="黑体" w:hAnsi="Arial" w:cs="Arial" w:hint="eastAsia"/>
          <w:sz w:val="28"/>
          <w:szCs w:val="28"/>
        </w:rPr>
        <w:t>26</w:t>
      </w:r>
      <w:r>
        <w:rPr>
          <w:rFonts w:ascii="Arial" w:eastAsia="黑体" w:hAnsi="Arial" w:cs="Arial" w:hint="eastAsia"/>
          <w:sz w:val="28"/>
          <w:szCs w:val="28"/>
        </w:rPr>
        <w:t>、评标委员会</w:t>
      </w:r>
    </w:p>
    <w:p w14:paraId="36B93CA0" w14:textId="77777777" w:rsidR="002201C0" w:rsidRDefault="007D55EF">
      <w:pPr>
        <w:spacing w:line="480" w:lineRule="exact"/>
        <w:rPr>
          <w:rFonts w:ascii="宋体" w:hAnsi="宋体" w:cs="Times New Roman"/>
          <w:b/>
          <w:sz w:val="24"/>
          <w:szCs w:val="24"/>
        </w:rPr>
      </w:pPr>
      <w:r>
        <w:rPr>
          <w:rFonts w:ascii="宋体" w:hAnsi="宋体" w:cs="Times New Roman" w:hint="eastAsia"/>
          <w:b/>
          <w:sz w:val="24"/>
          <w:szCs w:val="24"/>
        </w:rPr>
        <w:t xml:space="preserve">  </w:t>
      </w:r>
      <w:r>
        <w:rPr>
          <w:rFonts w:ascii="宋体" w:hAnsi="宋体" w:cs="Times New Roman" w:hint="eastAsia"/>
          <w:sz w:val="24"/>
          <w:szCs w:val="24"/>
        </w:rPr>
        <w:t xml:space="preserve">  26.1</w:t>
      </w:r>
      <w:r>
        <w:rPr>
          <w:rFonts w:ascii="宋体" w:hAnsi="宋体" w:cs="Times New Roman" w:hint="eastAsia"/>
          <w:b/>
          <w:sz w:val="24"/>
          <w:szCs w:val="24"/>
        </w:rPr>
        <w:t xml:space="preserve"> </w:t>
      </w:r>
      <w:r>
        <w:rPr>
          <w:rFonts w:ascii="宋体" w:hAnsi="宋体" w:cs="Times New Roman" w:hint="eastAsia"/>
          <w:sz w:val="24"/>
          <w:szCs w:val="24"/>
        </w:rPr>
        <w:t>资格审查通过后，招标办将组织评标委员会（以下简称评委会）进行评标。</w:t>
      </w:r>
    </w:p>
    <w:p w14:paraId="7B578536" w14:textId="77777777" w:rsidR="002201C0" w:rsidRDefault="007D55EF">
      <w:pPr>
        <w:spacing w:line="480" w:lineRule="exact"/>
        <w:rPr>
          <w:rFonts w:ascii="宋体" w:hAnsi="宋体" w:cs="Times New Roman"/>
          <w:sz w:val="24"/>
          <w:szCs w:val="24"/>
        </w:rPr>
      </w:pPr>
      <w:r>
        <w:rPr>
          <w:rFonts w:ascii="宋体" w:hAnsi="宋体" w:cs="Times New Roman" w:hint="eastAsia"/>
          <w:b/>
          <w:sz w:val="24"/>
          <w:szCs w:val="24"/>
        </w:rPr>
        <w:t xml:space="preserve">   </w:t>
      </w:r>
      <w:r>
        <w:rPr>
          <w:rFonts w:ascii="宋体" w:hAnsi="宋体" w:cs="Times New Roman" w:hint="eastAsia"/>
          <w:sz w:val="24"/>
          <w:szCs w:val="24"/>
        </w:rPr>
        <w:t xml:space="preserve"> 26.2 评委会由采购人代表和有关技术、经济等方面的专家组成，且人员构成符合国家有关规定。</w:t>
      </w:r>
    </w:p>
    <w:p w14:paraId="679E6692" w14:textId="77777777" w:rsidR="002201C0" w:rsidRDefault="007D55EF">
      <w:pPr>
        <w:spacing w:line="480" w:lineRule="exact"/>
        <w:rPr>
          <w:rFonts w:ascii="宋体" w:hAnsi="宋体" w:cs="Times New Roman"/>
          <w:sz w:val="24"/>
          <w:szCs w:val="24"/>
        </w:rPr>
      </w:pPr>
      <w:r>
        <w:rPr>
          <w:rFonts w:ascii="宋体" w:hAnsi="宋体" w:cs="Times New Roman" w:hint="eastAsia"/>
          <w:b/>
          <w:sz w:val="24"/>
          <w:szCs w:val="24"/>
        </w:rPr>
        <w:t xml:space="preserve">  </w:t>
      </w:r>
      <w:r>
        <w:rPr>
          <w:rFonts w:ascii="宋体" w:hAnsi="宋体" w:cs="Times New Roman" w:hint="eastAsia"/>
          <w:sz w:val="24"/>
          <w:szCs w:val="24"/>
        </w:rPr>
        <w:t xml:space="preserve">  26.3评委会独立工作，负责评审所有投标文件并确定中标侯选人。</w:t>
      </w:r>
    </w:p>
    <w:p w14:paraId="42D1D5EA" w14:textId="77777777" w:rsidR="002201C0" w:rsidRDefault="007D55EF">
      <w:pPr>
        <w:keepNext/>
        <w:keepLines/>
        <w:ind w:firstLineChars="150" w:firstLine="420"/>
        <w:outlineLvl w:val="3"/>
        <w:rPr>
          <w:rFonts w:ascii="黑体" w:eastAsia="黑体" w:hAnsi="Arial" w:cs="Arial"/>
          <w:sz w:val="28"/>
          <w:szCs w:val="28"/>
        </w:rPr>
      </w:pPr>
      <w:r>
        <w:rPr>
          <w:rFonts w:ascii="黑体" w:eastAsia="黑体" w:hAnsi="Arial" w:cs="Arial" w:hint="eastAsia"/>
          <w:sz w:val="28"/>
          <w:szCs w:val="28"/>
        </w:rPr>
        <w:t>27、评标过程的保密与公正</w:t>
      </w:r>
    </w:p>
    <w:bookmarkEnd w:id="127"/>
    <w:bookmarkEnd w:id="128"/>
    <w:bookmarkEnd w:id="129"/>
    <w:p w14:paraId="07085AE9" w14:textId="77777777" w:rsidR="002201C0" w:rsidRDefault="007D55EF">
      <w:pPr>
        <w:spacing w:line="500" w:lineRule="exact"/>
        <w:ind w:firstLineChars="200" w:firstLine="480"/>
        <w:rPr>
          <w:rFonts w:ascii="宋体" w:hAnsi="宋体" w:cs="Times New Roman"/>
          <w:bCs/>
          <w:sz w:val="24"/>
          <w:szCs w:val="21"/>
        </w:rPr>
      </w:pPr>
      <w:r>
        <w:rPr>
          <w:rFonts w:ascii="宋体" w:hAnsi="宋体" w:cs="Times New Roman" w:hint="eastAsia"/>
          <w:sz w:val="24"/>
          <w:szCs w:val="21"/>
        </w:rPr>
        <w:t>27.1</w:t>
      </w:r>
      <w:r>
        <w:rPr>
          <w:rFonts w:ascii="宋体" w:hAnsi="宋体" w:cs="Times New Roman" w:hint="eastAsia"/>
          <w:bCs/>
          <w:sz w:val="24"/>
          <w:szCs w:val="21"/>
        </w:rPr>
        <w:t>公开开标后，直至签订合同之日止，凡是与审查、澄清、评价和比较投标的有关资料以及授标建议等，采购人、评委、招标办均不得向投标人或与评标无关的其他人员透露。</w:t>
      </w:r>
    </w:p>
    <w:p w14:paraId="66945B82"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hint="eastAsia"/>
          <w:sz w:val="24"/>
          <w:szCs w:val="21"/>
        </w:rPr>
        <w:t>27.2</w:t>
      </w:r>
      <w:r>
        <w:rPr>
          <w:rFonts w:ascii="宋体" w:hAnsi="宋体" w:cs="Times New Roman" w:hint="eastAsia"/>
          <w:sz w:val="24"/>
          <w:szCs w:val="24"/>
        </w:rPr>
        <w:t>在评标过程中，投标人不得以任何行为影响评标过程，否则其投标文件将被作为无效投标文件。</w:t>
      </w:r>
    </w:p>
    <w:p w14:paraId="64877346" w14:textId="77777777" w:rsidR="002201C0" w:rsidRDefault="007D55EF">
      <w:pPr>
        <w:keepNext/>
        <w:keepLines/>
        <w:ind w:firstLineChars="150" w:firstLine="420"/>
        <w:outlineLvl w:val="3"/>
        <w:rPr>
          <w:rFonts w:ascii="Arial" w:eastAsia="黑体" w:hAnsi="Arial" w:cs="Arial"/>
          <w:sz w:val="28"/>
          <w:szCs w:val="28"/>
        </w:rPr>
      </w:pPr>
      <w:bookmarkStart w:id="130" w:name="_Toc513029232"/>
      <w:bookmarkStart w:id="131" w:name="_Toc16938548"/>
      <w:bookmarkStart w:id="132" w:name="_Toc20823304"/>
      <w:r>
        <w:rPr>
          <w:rFonts w:ascii="Arial" w:eastAsia="黑体" w:hAnsi="Arial" w:cs="Arial" w:hint="eastAsia"/>
          <w:sz w:val="28"/>
          <w:szCs w:val="28"/>
        </w:rPr>
        <w:lastRenderedPageBreak/>
        <w:t>28</w:t>
      </w:r>
      <w:r>
        <w:rPr>
          <w:rFonts w:ascii="Arial" w:eastAsia="黑体" w:hAnsi="Arial" w:cs="Arial" w:hint="eastAsia"/>
          <w:sz w:val="28"/>
          <w:szCs w:val="28"/>
        </w:rPr>
        <w:t>、投标的澄清</w:t>
      </w:r>
      <w:bookmarkEnd w:id="130"/>
      <w:bookmarkEnd w:id="131"/>
      <w:bookmarkEnd w:id="132"/>
    </w:p>
    <w:p w14:paraId="3B5E3798"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sz w:val="24"/>
          <w:szCs w:val="24"/>
        </w:rPr>
        <w:t>2</w:t>
      </w:r>
      <w:r>
        <w:rPr>
          <w:rFonts w:ascii="宋体" w:hAnsi="宋体" w:cs="Times New Roman" w:hint="eastAsia"/>
          <w:sz w:val="24"/>
          <w:szCs w:val="24"/>
        </w:rPr>
        <w:t>8.</w:t>
      </w:r>
      <w:r>
        <w:rPr>
          <w:rFonts w:ascii="宋体" w:hAnsi="宋体" w:cs="Times New Roman"/>
          <w:sz w:val="24"/>
          <w:szCs w:val="24"/>
        </w:rPr>
        <w:t>1</w:t>
      </w:r>
      <w:r>
        <w:rPr>
          <w:rFonts w:ascii="宋体" w:hAnsi="宋体" w:cs="Times New Roman" w:hint="eastAsia"/>
          <w:sz w:val="24"/>
          <w:szCs w:val="24"/>
        </w:rPr>
        <w:t>评标期间，为有助于对投标文件的审查、评价和比较，评委会有权以书面形式要求投标人对其投标文件进行澄清，但并非对每个投标人都作澄清要求。</w:t>
      </w:r>
    </w:p>
    <w:p w14:paraId="2887A307" w14:textId="77777777" w:rsidR="002201C0" w:rsidRDefault="007D55EF">
      <w:pPr>
        <w:spacing w:line="480" w:lineRule="exact"/>
        <w:rPr>
          <w:rFonts w:ascii="宋体" w:hAnsi="宋体" w:cs="Times New Roman"/>
          <w:sz w:val="24"/>
          <w:szCs w:val="24"/>
        </w:rPr>
      </w:pPr>
      <w:r>
        <w:rPr>
          <w:rFonts w:ascii="宋体" w:hAnsi="宋体" w:cs="Times New Roman" w:hint="eastAsia"/>
          <w:sz w:val="24"/>
          <w:szCs w:val="24"/>
        </w:rPr>
        <w:t xml:space="preserve">    28.2接到评委会澄清要求的投标人应派人按评委会通知的时间和地点做出书面澄清，书面澄清的内容须由投标人法人或授权代表签署，并作为投标文件的补充部分，但投标的价格和实质性的内容不得做任何更改。</w:t>
      </w:r>
    </w:p>
    <w:p w14:paraId="76861117" w14:textId="77777777" w:rsidR="002201C0" w:rsidRDefault="007D55EF">
      <w:pPr>
        <w:spacing w:line="480" w:lineRule="exact"/>
        <w:rPr>
          <w:rFonts w:ascii="宋体" w:hAnsi="宋体" w:cs="Times New Roman"/>
          <w:sz w:val="24"/>
          <w:szCs w:val="24"/>
        </w:rPr>
      </w:pPr>
      <w:r>
        <w:rPr>
          <w:rFonts w:ascii="宋体" w:hAnsi="宋体" w:cs="Times New Roman" w:hint="eastAsia"/>
          <w:sz w:val="24"/>
          <w:szCs w:val="24"/>
        </w:rPr>
        <w:t xml:space="preserve">    28.3 接到评委会澄清要求的投标人如未按规定做出澄清，其风险由投标人自行承担。</w:t>
      </w:r>
    </w:p>
    <w:p w14:paraId="104A9F7C" w14:textId="77777777" w:rsidR="002201C0" w:rsidRDefault="007D55EF">
      <w:pPr>
        <w:keepNext/>
        <w:keepLines/>
        <w:ind w:firstLineChars="150" w:firstLine="420"/>
        <w:outlineLvl w:val="3"/>
        <w:rPr>
          <w:rFonts w:ascii="Arial" w:eastAsia="黑体" w:hAnsi="Arial" w:cs="Arial"/>
          <w:sz w:val="28"/>
          <w:szCs w:val="28"/>
        </w:rPr>
      </w:pPr>
      <w:bookmarkStart w:id="133" w:name="_Toc513029233"/>
      <w:bookmarkStart w:id="134" w:name="_Toc16938549"/>
      <w:bookmarkStart w:id="135" w:name="_Toc20823305"/>
      <w:r>
        <w:rPr>
          <w:rFonts w:ascii="Arial" w:eastAsia="黑体" w:hAnsi="Arial" w:cs="Arial" w:hint="eastAsia"/>
          <w:sz w:val="28"/>
          <w:szCs w:val="28"/>
        </w:rPr>
        <w:t>29</w:t>
      </w:r>
      <w:r>
        <w:rPr>
          <w:rFonts w:ascii="Arial" w:eastAsia="黑体" w:hAnsi="Arial" w:cs="Arial" w:hint="eastAsia"/>
          <w:sz w:val="28"/>
          <w:szCs w:val="28"/>
        </w:rPr>
        <w:t>、对投标文件的审</w:t>
      </w:r>
      <w:bookmarkEnd w:id="133"/>
      <w:bookmarkEnd w:id="134"/>
      <w:bookmarkEnd w:id="135"/>
      <w:r>
        <w:rPr>
          <w:rFonts w:ascii="Arial" w:eastAsia="黑体" w:hAnsi="Arial" w:cs="Arial" w:hint="eastAsia"/>
          <w:sz w:val="28"/>
          <w:szCs w:val="28"/>
        </w:rPr>
        <w:t>查</w:t>
      </w:r>
    </w:p>
    <w:p w14:paraId="19D522E7"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sz w:val="24"/>
          <w:szCs w:val="21"/>
        </w:rPr>
        <w:t>29.1</w:t>
      </w:r>
      <w:r>
        <w:rPr>
          <w:rFonts w:ascii="宋体" w:hAnsi="宋体" w:cs="Times New Roman" w:hint="eastAsia"/>
          <w:bCs/>
          <w:sz w:val="24"/>
          <w:szCs w:val="21"/>
        </w:rPr>
        <w:t>符合性检查：依据招标文件的规定，从投标文件的有效性、完整性和对招标文件的响应程度进行审查，以确定是否对招标文件的实质性要求作出响应。</w:t>
      </w:r>
    </w:p>
    <w:p w14:paraId="20A8BD01"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hint="eastAsia"/>
          <w:sz w:val="24"/>
          <w:szCs w:val="21"/>
        </w:rPr>
        <w:t>29.2</w:t>
      </w:r>
      <w:r>
        <w:rPr>
          <w:rFonts w:ascii="宋体" w:hAnsi="宋体" w:cs="Times New Roman" w:hint="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14:paraId="046794FA"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ascii="宋体" w:hAnsi="宋体" w:cs="Times New Roman" w:hint="eastAsia"/>
          <w:bCs/>
          <w:sz w:val="24"/>
          <w:szCs w:val="21"/>
        </w:rPr>
        <w:t>评委决定投标文件的响应性只根据投标文件本身的内容，而不寻求外部的证据。</w:t>
      </w:r>
    </w:p>
    <w:p w14:paraId="14CAE47C"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sz w:val="24"/>
          <w:szCs w:val="21"/>
        </w:rPr>
        <w:t>29.3</w:t>
      </w:r>
      <w:r>
        <w:rPr>
          <w:rFonts w:ascii="宋体" w:hAnsi="宋体" w:cs="Times New Roman" w:hint="eastAsia"/>
          <w:bCs/>
          <w:sz w:val="24"/>
          <w:szCs w:val="21"/>
        </w:rPr>
        <w:t>如果投标文件实质上没有响应招标文件的要求，评委会将按无效投标处理，投标人不得通过修改或撤销不合要求的偏离或保留而使其投标成为实质性响应的投标。</w:t>
      </w:r>
    </w:p>
    <w:p w14:paraId="46AC1C39"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sz w:val="24"/>
          <w:szCs w:val="21"/>
        </w:rPr>
        <w:t>29.4</w:t>
      </w:r>
      <w:r>
        <w:rPr>
          <w:rFonts w:ascii="宋体" w:hAnsi="宋体" w:cs="Times New Roman" w:hint="eastAsia"/>
          <w:bCs/>
          <w:sz w:val="24"/>
          <w:szCs w:val="21"/>
        </w:rPr>
        <w:t>评委会将对确定为实质性响应的投标进行进一步审核，对投标文件中大小写金额不一致等问题的评审原则如下：</w:t>
      </w:r>
    </w:p>
    <w:p w14:paraId="53C392DE"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bCs/>
          <w:sz w:val="24"/>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14:paraId="10E63886"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sz w:val="24"/>
          <w:szCs w:val="21"/>
        </w:rPr>
        <w:t>29.5</w:t>
      </w:r>
      <w:r>
        <w:rPr>
          <w:rFonts w:ascii="宋体" w:hAnsi="宋体" w:cs="Times New Roman" w:hint="eastAsia"/>
          <w:bCs/>
          <w:sz w:val="24"/>
          <w:szCs w:val="21"/>
        </w:rPr>
        <w:t>评委会将按上述修正错误的方法调整投标文件中的投标报价，调整后的价格应对投标人具有约束力。如果投标人不接受修正后的价格，则其投标将被拒绝，其投标保证金不予退还。</w:t>
      </w:r>
    </w:p>
    <w:p w14:paraId="6B133967" w14:textId="77777777" w:rsidR="002201C0" w:rsidRDefault="007D55EF">
      <w:pPr>
        <w:spacing w:line="460" w:lineRule="exact"/>
        <w:ind w:firstLineChars="200" w:firstLine="480"/>
        <w:rPr>
          <w:rFonts w:ascii="宋体" w:hAnsi="宋体" w:cs="Times New Roman"/>
          <w:bCs/>
          <w:sz w:val="24"/>
          <w:szCs w:val="21"/>
        </w:rPr>
      </w:pPr>
      <w:r>
        <w:rPr>
          <w:rFonts w:ascii="宋体" w:hAnsi="宋体" w:cs="Times New Roman" w:hint="eastAsia"/>
          <w:sz w:val="24"/>
          <w:szCs w:val="21"/>
        </w:rPr>
        <w:t>29.6</w:t>
      </w:r>
      <w:r>
        <w:rPr>
          <w:rFonts w:ascii="宋体" w:hAnsi="宋体" w:cs="Times New Roman" w:hint="eastAsia"/>
          <w:bCs/>
          <w:sz w:val="24"/>
          <w:szCs w:val="21"/>
        </w:rPr>
        <w:t xml:space="preserve"> 对投标文件中含义不明确、同类问题表述不一致或者有明显文字和计算错误的</w:t>
      </w:r>
      <w:r>
        <w:rPr>
          <w:rFonts w:ascii="宋体" w:hAnsi="宋体" w:cs="Times New Roman" w:hint="eastAsia"/>
          <w:bCs/>
          <w:sz w:val="24"/>
          <w:szCs w:val="21"/>
        </w:rPr>
        <w:lastRenderedPageBreak/>
        <w:t>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14:paraId="5B8E249E" w14:textId="77777777" w:rsidR="002201C0" w:rsidRDefault="007D55EF">
      <w:pPr>
        <w:spacing w:line="460" w:lineRule="exact"/>
        <w:ind w:firstLineChars="200" w:firstLine="480"/>
        <w:rPr>
          <w:rFonts w:ascii="宋体" w:hAnsi="宋体" w:cs="Times New Roman"/>
          <w:sz w:val="24"/>
          <w:szCs w:val="21"/>
        </w:rPr>
      </w:pPr>
      <w:r>
        <w:rPr>
          <w:rFonts w:ascii="宋体" w:hAnsi="宋体" w:cs="Times New Roman" w:hint="eastAsia"/>
          <w:sz w:val="24"/>
          <w:szCs w:val="21"/>
        </w:rPr>
        <w:t>29.7</w:t>
      </w:r>
      <w:r>
        <w:rPr>
          <w:rFonts w:ascii="宋体" w:hAnsi="宋体" w:cs="Times New Roman"/>
          <w:b/>
          <w:sz w:val="24"/>
          <w:szCs w:val="21"/>
        </w:rPr>
        <w:t>采用最低评标价法的采购项目，</w:t>
      </w:r>
      <w:r>
        <w:rPr>
          <w:rFonts w:ascii="宋体" w:hAnsi="宋体" w:cs="Times New Roman"/>
          <w:sz w:val="24"/>
          <w:szCs w:val="21"/>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71FB981" w14:textId="77777777" w:rsidR="002201C0" w:rsidRDefault="007D55EF">
      <w:pPr>
        <w:spacing w:line="460" w:lineRule="exact"/>
        <w:ind w:firstLineChars="200" w:firstLine="482"/>
        <w:rPr>
          <w:rFonts w:ascii="宋体" w:hAnsi="宋体" w:cs="Times New Roman"/>
          <w:sz w:val="24"/>
          <w:szCs w:val="21"/>
        </w:rPr>
      </w:pPr>
      <w:r>
        <w:rPr>
          <w:rFonts w:ascii="宋体" w:hAnsi="宋体" w:cs="Times New Roman"/>
          <w:b/>
          <w:sz w:val="24"/>
          <w:szCs w:val="21"/>
        </w:rPr>
        <w:t>使用综合评分法的采购项目，</w:t>
      </w:r>
      <w:r>
        <w:rPr>
          <w:rFonts w:ascii="宋体" w:hAnsi="宋体" w:cs="Times New Roman"/>
          <w:sz w:val="24"/>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71C9096" w14:textId="77777777" w:rsidR="002201C0" w:rsidRDefault="007D55EF">
      <w:pPr>
        <w:spacing w:line="460" w:lineRule="exact"/>
        <w:ind w:firstLineChars="50" w:firstLine="120"/>
        <w:rPr>
          <w:rFonts w:ascii="宋体" w:hAnsi="宋体" w:cs="Times New Roman"/>
          <w:sz w:val="24"/>
          <w:szCs w:val="21"/>
        </w:rPr>
      </w:pPr>
      <w:r>
        <w:rPr>
          <w:rFonts w:ascii="宋体" w:hAnsi="宋体" w:cs="Times New Roman"/>
          <w:sz w:val="24"/>
          <w:szCs w:val="21"/>
        </w:rPr>
        <w:t xml:space="preserve">　</w:t>
      </w:r>
      <w:r>
        <w:rPr>
          <w:rFonts w:ascii="宋体" w:hAnsi="宋体" w:cs="Times New Roman" w:hint="eastAsia"/>
          <w:sz w:val="24"/>
          <w:szCs w:val="21"/>
        </w:rPr>
        <w:t xml:space="preserve"> </w:t>
      </w:r>
      <w:r>
        <w:rPr>
          <w:rFonts w:ascii="宋体" w:hAnsi="宋体" w:cs="Times New Roman"/>
          <w:b/>
          <w:sz w:val="24"/>
          <w:szCs w:val="21"/>
        </w:rPr>
        <w:t>非单一产品采购项目，</w:t>
      </w:r>
      <w:r>
        <w:rPr>
          <w:rFonts w:ascii="宋体" w:hAnsi="宋体" w:cs="Times New Roman"/>
          <w:sz w:val="24"/>
          <w:szCs w:val="21"/>
        </w:rPr>
        <w:t>采购人应当根据采购项目技术构成、产品价格比重等合理确定核心产品，并在招标文件中载明。多家投标人提供的核心产品品牌相同的，按前两款规定处理</w:t>
      </w:r>
      <w:r>
        <w:rPr>
          <w:rFonts w:ascii="宋体" w:hAnsi="宋体" w:cs="Times New Roman" w:hint="eastAsia"/>
          <w:sz w:val="24"/>
          <w:szCs w:val="21"/>
        </w:rPr>
        <w:t>。(87号令第31条)</w:t>
      </w:r>
    </w:p>
    <w:p w14:paraId="3DE394BF" w14:textId="77777777" w:rsidR="002201C0" w:rsidRDefault="007D55EF">
      <w:pPr>
        <w:spacing w:line="460" w:lineRule="exact"/>
        <w:ind w:firstLineChars="200" w:firstLine="480"/>
        <w:rPr>
          <w:rFonts w:ascii="宋体" w:hAnsi="宋体" w:cs="Times New Roman"/>
          <w:sz w:val="24"/>
          <w:szCs w:val="21"/>
        </w:rPr>
      </w:pPr>
      <w:r>
        <w:rPr>
          <w:rFonts w:ascii="宋体" w:hAnsi="宋体" w:cs="Times New Roman" w:hint="eastAsia"/>
          <w:sz w:val="24"/>
          <w:szCs w:val="21"/>
        </w:rPr>
        <w:t>29.8</w:t>
      </w:r>
      <w:r>
        <w:rPr>
          <w:rFonts w:ascii="宋体" w:hAnsi="宋体" w:cs="Times New Roman"/>
          <w:sz w:val="24"/>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cs="Times New Roman" w:hint="eastAsia"/>
          <w:sz w:val="24"/>
          <w:szCs w:val="21"/>
        </w:rPr>
        <w:t>(87号令第60条)</w:t>
      </w:r>
    </w:p>
    <w:p w14:paraId="5ECE3D73" w14:textId="77777777" w:rsidR="002201C0" w:rsidRDefault="007D55EF">
      <w:pPr>
        <w:keepNext/>
        <w:keepLines/>
        <w:ind w:firstLineChars="150" w:firstLine="420"/>
        <w:outlineLvl w:val="3"/>
        <w:rPr>
          <w:rFonts w:ascii="Arial" w:eastAsia="黑体" w:hAnsi="Arial" w:cs="Arial"/>
          <w:sz w:val="28"/>
          <w:szCs w:val="28"/>
        </w:rPr>
      </w:pPr>
      <w:bookmarkStart w:id="136" w:name="_Toc513029234"/>
      <w:bookmarkStart w:id="137" w:name="_Toc16938550"/>
      <w:bookmarkStart w:id="138" w:name="_Toc20823306"/>
      <w:r>
        <w:rPr>
          <w:rFonts w:ascii="Arial" w:eastAsia="黑体" w:hAnsi="Arial" w:cs="Arial" w:hint="eastAsia"/>
          <w:sz w:val="28"/>
          <w:szCs w:val="28"/>
        </w:rPr>
        <w:t>30</w:t>
      </w:r>
      <w:r>
        <w:rPr>
          <w:rFonts w:ascii="Arial" w:eastAsia="黑体" w:hAnsi="Arial" w:cs="Arial" w:hint="eastAsia"/>
          <w:sz w:val="28"/>
          <w:szCs w:val="28"/>
        </w:rPr>
        <w:t>、</w:t>
      </w:r>
      <w:bookmarkEnd w:id="136"/>
      <w:bookmarkEnd w:id="137"/>
      <w:bookmarkEnd w:id="138"/>
      <w:r>
        <w:rPr>
          <w:rFonts w:ascii="Arial" w:eastAsia="黑体" w:hAnsi="Arial" w:cs="Arial" w:hint="eastAsia"/>
          <w:sz w:val="28"/>
          <w:szCs w:val="28"/>
        </w:rPr>
        <w:t>无效投标条款和废标条款</w:t>
      </w:r>
    </w:p>
    <w:p w14:paraId="29184B5B" w14:textId="77777777" w:rsidR="002201C0" w:rsidRDefault="007D55EF">
      <w:pPr>
        <w:spacing w:line="440" w:lineRule="exact"/>
        <w:ind w:leftChars="228" w:left="479"/>
        <w:rPr>
          <w:rFonts w:ascii="宋体" w:hAnsi="宋体" w:cs="Times New Roman"/>
          <w:bCs/>
          <w:sz w:val="24"/>
          <w:szCs w:val="21"/>
        </w:rPr>
      </w:pPr>
      <w:bookmarkStart w:id="139" w:name="_Toc513029235"/>
      <w:bookmarkStart w:id="140" w:name="_Toc16938551"/>
      <w:bookmarkStart w:id="141" w:name="_Toc20823307"/>
      <w:r>
        <w:rPr>
          <w:rFonts w:ascii="宋体" w:hAnsi="宋体" w:cs="Times New Roman" w:hint="eastAsia"/>
          <w:bCs/>
          <w:sz w:val="24"/>
          <w:szCs w:val="21"/>
        </w:rPr>
        <w:t>30.1无效投标条款</w:t>
      </w:r>
    </w:p>
    <w:p w14:paraId="240FAF16" w14:textId="77777777" w:rsidR="002201C0" w:rsidRDefault="007D55EF">
      <w:pPr>
        <w:spacing w:line="440" w:lineRule="exact"/>
        <w:ind w:firstLineChars="200" w:firstLine="480"/>
        <w:rPr>
          <w:rFonts w:ascii="宋体" w:hAnsi="宋体" w:cs="Times New Roman"/>
          <w:bCs/>
          <w:sz w:val="24"/>
          <w:szCs w:val="21"/>
        </w:rPr>
      </w:pPr>
      <w:r>
        <w:rPr>
          <w:rFonts w:ascii="宋体" w:hAnsi="宋体" w:cs="Times New Roman" w:hint="eastAsia"/>
          <w:bCs/>
          <w:sz w:val="24"/>
          <w:szCs w:val="21"/>
        </w:rPr>
        <w:t>30.1.1未按要求交纳投标保证金的；</w:t>
      </w:r>
    </w:p>
    <w:p w14:paraId="08BCAE58" w14:textId="77777777" w:rsidR="002201C0" w:rsidRDefault="007D55EF">
      <w:pPr>
        <w:spacing w:line="440" w:lineRule="exact"/>
        <w:ind w:firstLineChars="150" w:firstLine="360"/>
        <w:rPr>
          <w:rFonts w:ascii="宋体" w:hAnsi="宋体" w:cs="Times New Roman"/>
          <w:bCs/>
          <w:sz w:val="24"/>
          <w:szCs w:val="21"/>
        </w:rPr>
      </w:pPr>
      <w:r>
        <w:rPr>
          <w:rFonts w:ascii="宋体" w:hAnsi="宋体" w:cs="Times New Roman" w:hint="eastAsia"/>
          <w:bCs/>
          <w:sz w:val="24"/>
          <w:szCs w:val="21"/>
        </w:rPr>
        <w:t xml:space="preserve"> 30.1.2未按照招标文件规定要求密封、签署、盖章的；</w:t>
      </w:r>
    </w:p>
    <w:p w14:paraId="49792728"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t>30.1.3投标人在报价时采用选择性报价；</w:t>
      </w:r>
    </w:p>
    <w:p w14:paraId="47E0046B"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t>30.1.4投标人不具备招标文件中规定资格要求的；</w:t>
      </w:r>
    </w:p>
    <w:p w14:paraId="7816635F" w14:textId="77777777" w:rsidR="002201C0" w:rsidRDefault="007D55EF">
      <w:pPr>
        <w:spacing w:line="440" w:lineRule="exact"/>
        <w:ind w:firstLineChars="200" w:firstLine="480"/>
        <w:rPr>
          <w:rFonts w:ascii="宋体" w:hAnsi="宋体" w:cs="Times New Roman"/>
          <w:bCs/>
          <w:sz w:val="24"/>
          <w:szCs w:val="21"/>
        </w:rPr>
      </w:pPr>
      <w:r>
        <w:rPr>
          <w:rFonts w:ascii="宋体" w:hAnsi="宋体" w:cs="Times New Roman" w:hint="eastAsia"/>
          <w:bCs/>
          <w:sz w:val="24"/>
          <w:szCs w:val="21"/>
        </w:rPr>
        <w:t>30.1.5投标人的报价超过了采购预算的；</w:t>
      </w:r>
    </w:p>
    <w:p w14:paraId="0DEF1FF0" w14:textId="77777777" w:rsidR="002201C0" w:rsidRDefault="007D55EF">
      <w:pPr>
        <w:spacing w:line="440" w:lineRule="exact"/>
        <w:ind w:firstLineChars="200" w:firstLine="480"/>
        <w:rPr>
          <w:rFonts w:ascii="宋体" w:hAnsi="宋体" w:cs="Times New Roman"/>
          <w:bCs/>
          <w:i/>
          <w:sz w:val="24"/>
          <w:szCs w:val="21"/>
          <w:u w:val="single"/>
        </w:rPr>
      </w:pPr>
      <w:r>
        <w:rPr>
          <w:rFonts w:ascii="宋体" w:hAnsi="宋体" w:cs="Times New Roman" w:hint="eastAsia"/>
          <w:bCs/>
          <w:sz w:val="24"/>
          <w:szCs w:val="21"/>
        </w:rPr>
        <w:t>30.1.6未通过符合性检查的；</w:t>
      </w:r>
    </w:p>
    <w:p w14:paraId="29A8E75F" w14:textId="77777777" w:rsidR="002201C0" w:rsidRDefault="007D55EF">
      <w:pPr>
        <w:spacing w:line="440" w:lineRule="exact"/>
        <w:ind w:firstLineChars="150" w:firstLine="360"/>
        <w:rPr>
          <w:rFonts w:ascii="宋体" w:hAnsi="宋体" w:cs="Times New Roman"/>
          <w:bCs/>
          <w:sz w:val="24"/>
          <w:szCs w:val="21"/>
        </w:rPr>
      </w:pPr>
      <w:r>
        <w:rPr>
          <w:rFonts w:ascii="宋体" w:hAnsi="宋体" w:cs="Times New Roman" w:hint="eastAsia"/>
          <w:bCs/>
          <w:sz w:val="24"/>
          <w:szCs w:val="21"/>
        </w:rPr>
        <w:t xml:space="preserve"> 30.1.7不符合招标文件中规定的其他实质性要求和条件的；</w:t>
      </w:r>
    </w:p>
    <w:p w14:paraId="4FC0EF4B" w14:textId="77777777" w:rsidR="002201C0" w:rsidRDefault="007D55EF">
      <w:pPr>
        <w:spacing w:line="440" w:lineRule="exact"/>
        <w:ind w:firstLineChars="200" w:firstLine="480"/>
        <w:rPr>
          <w:rFonts w:ascii="宋体" w:hAnsi="宋体" w:cs="Times New Roman"/>
          <w:bCs/>
          <w:sz w:val="24"/>
          <w:szCs w:val="21"/>
        </w:rPr>
      </w:pPr>
      <w:r>
        <w:rPr>
          <w:rFonts w:ascii="宋体" w:hAnsi="宋体" w:cs="Times New Roman" w:hint="eastAsia"/>
          <w:bCs/>
          <w:sz w:val="24"/>
          <w:szCs w:val="21"/>
        </w:rPr>
        <w:t>30.1.8 投标人串通投标；</w:t>
      </w:r>
    </w:p>
    <w:p w14:paraId="37A8EA89" w14:textId="77777777" w:rsidR="002201C0" w:rsidRDefault="007D55EF">
      <w:pPr>
        <w:spacing w:line="440" w:lineRule="exact"/>
        <w:ind w:firstLineChars="200" w:firstLine="480"/>
        <w:rPr>
          <w:rFonts w:ascii="宋体" w:hAnsi="宋体" w:cs="Times New Roman"/>
          <w:bCs/>
          <w:sz w:val="24"/>
          <w:szCs w:val="21"/>
        </w:rPr>
      </w:pPr>
      <w:r>
        <w:rPr>
          <w:rFonts w:ascii="宋体" w:hAnsi="宋体" w:cs="Times New Roman" w:hint="eastAsia"/>
          <w:bCs/>
          <w:sz w:val="24"/>
          <w:szCs w:val="21"/>
        </w:rPr>
        <w:t>30.1.9其他法律、法规及本招标文件规定的属无效投标的情形。</w:t>
      </w:r>
    </w:p>
    <w:p w14:paraId="663A5EE3"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lastRenderedPageBreak/>
        <w:t xml:space="preserve">30.2废标条款：                                                                                                                                                                                                                                                                                                                                                                                                                                                                                                                                                                                                                                                                                                                                                                                                                                                                                                                                                                                                                                                                                                                                                                                                                                                                                                                                                                                                                                                                         </w:t>
      </w:r>
    </w:p>
    <w:p w14:paraId="6857117D"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t>30.2.1符合专业条件的供应商或者对招标文件作实质响应的供应商不足三家的；30.2.2出现影响采购公正的违法、违规行为的；</w:t>
      </w:r>
    </w:p>
    <w:p w14:paraId="6F46DF3E"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t>30.2.3因重大变故，采购任务取消的；</w:t>
      </w:r>
    </w:p>
    <w:p w14:paraId="0CEF50E0"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t>30.2.4评标委员会认定招标文件存在歧义、 重大缺陷导致评审工作无法进行。</w:t>
      </w:r>
    </w:p>
    <w:p w14:paraId="53FE64E2" w14:textId="77777777" w:rsidR="002201C0" w:rsidRDefault="007D55EF">
      <w:pPr>
        <w:spacing w:line="440" w:lineRule="exact"/>
        <w:ind w:leftChars="228" w:left="479"/>
        <w:rPr>
          <w:rFonts w:ascii="宋体" w:hAnsi="宋体" w:cs="Times New Roman"/>
          <w:bCs/>
          <w:sz w:val="24"/>
          <w:szCs w:val="21"/>
        </w:rPr>
      </w:pPr>
      <w:r>
        <w:rPr>
          <w:rFonts w:ascii="宋体" w:hAnsi="宋体" w:cs="Times New Roman" w:hint="eastAsia"/>
          <w:bCs/>
          <w:sz w:val="24"/>
          <w:szCs w:val="21"/>
        </w:rPr>
        <w:t>30.3 投标截止时间结束后参加投标的供应商不足三家的处理：</w:t>
      </w:r>
    </w:p>
    <w:p w14:paraId="61712531" w14:textId="77777777" w:rsidR="002201C0" w:rsidRDefault="007D55EF">
      <w:pPr>
        <w:spacing w:line="440" w:lineRule="exact"/>
        <w:ind w:firstLineChars="200" w:firstLine="480"/>
        <w:rPr>
          <w:rFonts w:ascii="宋体" w:hAnsi="宋体" w:cs="Times New Roman"/>
          <w:bCs/>
          <w:color w:val="000000"/>
          <w:sz w:val="24"/>
          <w:szCs w:val="21"/>
        </w:rPr>
      </w:pPr>
      <w:r>
        <w:rPr>
          <w:rFonts w:ascii="宋体" w:hAnsi="宋体" w:cs="Times New Roman" w:hint="eastAsia"/>
          <w:bCs/>
          <w:color w:val="000000"/>
          <w:sz w:val="24"/>
          <w:szCs w:val="21"/>
        </w:rPr>
        <w:t>30.3.1如出现投标截止时间结束后参加投标的供应商或者在评标期间对招标文件做出实质响应的供应商不足三家情况，按财政部第八十七号令第四十三条的规定执行。</w:t>
      </w:r>
    </w:p>
    <w:p w14:paraId="4CACA2A4" w14:textId="77777777" w:rsidR="002201C0" w:rsidRDefault="007D55EF">
      <w:pPr>
        <w:keepNext/>
        <w:keepLines/>
        <w:spacing w:beforeLines="50" w:before="145" w:afterLines="50" w:after="145" w:line="360" w:lineRule="auto"/>
        <w:ind w:firstLineChars="100" w:firstLine="321"/>
        <w:outlineLvl w:val="2"/>
        <w:rPr>
          <w:rFonts w:cs="Times New Roman"/>
          <w:b/>
          <w:bCs/>
          <w:sz w:val="32"/>
          <w:szCs w:val="32"/>
        </w:rPr>
      </w:pPr>
      <w:bookmarkStart w:id="142" w:name="_Toc120614219"/>
      <w:bookmarkStart w:id="143" w:name="_Toc128566787"/>
      <w:r>
        <w:rPr>
          <w:rFonts w:cs="Times New Roman" w:hint="eastAsia"/>
          <w:b/>
          <w:bCs/>
          <w:sz w:val="32"/>
          <w:szCs w:val="32"/>
        </w:rPr>
        <w:t>六、</w:t>
      </w:r>
      <w:bookmarkEnd w:id="139"/>
      <w:bookmarkEnd w:id="140"/>
      <w:bookmarkEnd w:id="141"/>
      <w:r>
        <w:rPr>
          <w:rFonts w:cs="Times New Roman" w:hint="eastAsia"/>
          <w:b/>
          <w:bCs/>
          <w:sz w:val="32"/>
          <w:szCs w:val="32"/>
        </w:rPr>
        <w:t>定标</w:t>
      </w:r>
      <w:bookmarkEnd w:id="142"/>
      <w:bookmarkEnd w:id="143"/>
    </w:p>
    <w:p w14:paraId="15E83F41" w14:textId="77777777" w:rsidR="002201C0" w:rsidRDefault="007D55EF">
      <w:pPr>
        <w:keepNext/>
        <w:keepLines/>
        <w:ind w:firstLineChars="150" w:firstLine="450"/>
        <w:outlineLvl w:val="3"/>
        <w:rPr>
          <w:rFonts w:ascii="黑体" w:eastAsia="黑体" w:hAnsi="宋体" w:cs="Times New Roman"/>
          <w:bCs/>
          <w:sz w:val="30"/>
          <w:szCs w:val="30"/>
        </w:rPr>
      </w:pPr>
      <w:bookmarkStart w:id="144" w:name="_Toc513029238"/>
      <w:bookmarkStart w:id="145" w:name="_Toc16938554"/>
      <w:bookmarkStart w:id="146" w:name="_Toc20823310"/>
      <w:r>
        <w:rPr>
          <w:rFonts w:ascii="黑体" w:eastAsia="黑体" w:hAnsi="宋体" w:cs="Times New Roman" w:hint="eastAsia"/>
          <w:bCs/>
          <w:sz w:val="30"/>
          <w:szCs w:val="30"/>
        </w:rPr>
        <w:t>31、</w:t>
      </w:r>
      <w:bookmarkEnd w:id="144"/>
      <w:r>
        <w:rPr>
          <w:rFonts w:ascii="黑体" w:eastAsia="黑体" w:hAnsi="宋体" w:cs="Times New Roman" w:hint="eastAsia"/>
          <w:bCs/>
          <w:sz w:val="30"/>
          <w:szCs w:val="30"/>
        </w:rPr>
        <w:t>确定</w:t>
      </w:r>
      <w:bookmarkEnd w:id="145"/>
      <w:bookmarkEnd w:id="146"/>
      <w:r>
        <w:rPr>
          <w:rFonts w:ascii="黑体" w:eastAsia="黑体" w:hAnsi="宋体" w:cs="Times New Roman" w:hint="eastAsia"/>
          <w:bCs/>
          <w:sz w:val="30"/>
          <w:szCs w:val="30"/>
        </w:rPr>
        <w:t>中标单位</w:t>
      </w:r>
    </w:p>
    <w:p w14:paraId="09CF53A5" w14:textId="77777777" w:rsidR="002201C0" w:rsidRDefault="007D55EF">
      <w:pPr>
        <w:spacing w:line="440" w:lineRule="exact"/>
        <w:ind w:firstLineChars="200" w:firstLine="480"/>
        <w:rPr>
          <w:rFonts w:ascii="宋体" w:hAnsi="宋体" w:cs="Times New Roman"/>
          <w:bCs/>
          <w:sz w:val="24"/>
          <w:szCs w:val="21"/>
        </w:rPr>
      </w:pPr>
      <w:r>
        <w:rPr>
          <w:rFonts w:ascii="宋体" w:hAnsi="宋体" w:cs="Times New Roman" w:hint="eastAsia"/>
          <w:bCs/>
          <w:sz w:val="24"/>
          <w:szCs w:val="21"/>
        </w:rPr>
        <w:t>31.1评委会根据本招标文件规定评标方法与评标标准向采购人推荐出中标候选人1-3名.</w:t>
      </w:r>
    </w:p>
    <w:p w14:paraId="71C888CD" w14:textId="77777777" w:rsidR="002201C0" w:rsidRDefault="007D55EF">
      <w:pPr>
        <w:spacing w:line="480" w:lineRule="exact"/>
        <w:ind w:firstLineChars="200" w:firstLine="480"/>
        <w:rPr>
          <w:rFonts w:ascii="宋体" w:hAnsi="宋体" w:cs="Times New Roman"/>
          <w:bCs/>
          <w:sz w:val="24"/>
          <w:szCs w:val="21"/>
        </w:rPr>
      </w:pPr>
      <w:r>
        <w:rPr>
          <w:rFonts w:ascii="宋体" w:hAnsi="宋体" w:cs="Times New Roman" w:hint="eastAsia"/>
          <w:bCs/>
          <w:sz w:val="24"/>
          <w:szCs w:val="21"/>
        </w:rPr>
        <w:t>31.2 采购人应根据评委会推荐的中标候选人确定中标供应商。</w:t>
      </w:r>
    </w:p>
    <w:p w14:paraId="35351297" w14:textId="77777777" w:rsidR="002201C0" w:rsidRDefault="007D55EF">
      <w:pPr>
        <w:spacing w:line="480" w:lineRule="exact"/>
        <w:ind w:firstLineChars="200" w:firstLine="480"/>
        <w:rPr>
          <w:rFonts w:ascii="宋体" w:hAnsi="宋体" w:cs="Times New Roman"/>
          <w:sz w:val="24"/>
          <w:szCs w:val="24"/>
        </w:rPr>
      </w:pPr>
      <w:r>
        <w:rPr>
          <w:rFonts w:ascii="宋体" w:hAnsi="宋体" w:cs="Times New Roman" w:hint="eastAsia"/>
          <w:bCs/>
          <w:sz w:val="24"/>
          <w:szCs w:val="24"/>
        </w:rPr>
        <w:t>31.3</w:t>
      </w:r>
      <w:r>
        <w:rPr>
          <w:rFonts w:ascii="宋体" w:hAnsi="宋体" w:cs="Times New Roman" w:hint="eastAsia"/>
          <w:sz w:val="24"/>
          <w:szCs w:val="24"/>
        </w:rPr>
        <w:t>招标办将在“</w:t>
      </w:r>
      <w:r>
        <w:rPr>
          <w:rFonts w:ascii="宋体" w:hAnsi="宋体" w:cs="Times New Roman" w:hint="eastAsia"/>
          <w:bCs/>
          <w:sz w:val="24"/>
          <w:szCs w:val="21"/>
        </w:rPr>
        <w:t>东南大学成贤学院主页或“东南大学成贤学院财务与资产管理处</w:t>
      </w:r>
      <w:r>
        <w:rPr>
          <w:rFonts w:ascii="宋体" w:hAnsi="宋体" w:cs="Times New Roman" w:hint="eastAsia"/>
          <w:kern w:val="28"/>
          <w:sz w:val="24"/>
          <w:szCs w:val="21"/>
        </w:rPr>
        <w:t>（</w:t>
      </w:r>
      <w:r w:rsidR="005304D7" w:rsidRPr="00980921">
        <w:rPr>
          <w:rFonts w:ascii="宋体" w:hAnsi="宋体"/>
          <w:bCs/>
          <w:sz w:val="24"/>
        </w:rPr>
        <w:t>http://czc.cxxy.seu.edu.cn/</w:t>
      </w:r>
      <w:r>
        <w:rPr>
          <w:rFonts w:ascii="宋体" w:hAnsi="宋体" w:cs="Times New Roman" w:hint="eastAsia"/>
          <w:kern w:val="28"/>
          <w:sz w:val="24"/>
          <w:szCs w:val="21"/>
        </w:rPr>
        <w:t>）</w:t>
      </w:r>
      <w:r>
        <w:rPr>
          <w:rFonts w:ascii="宋体" w:hAnsi="宋体" w:cs="Times New Roman" w:hint="eastAsia"/>
          <w:sz w:val="24"/>
          <w:szCs w:val="24"/>
        </w:rPr>
        <w:t>”发布中标公告，公告期限为1个工作日。</w:t>
      </w:r>
    </w:p>
    <w:p w14:paraId="5016F6E8"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31.4若有充分证据证明，中标供应商出现下列情况之一的，一经查实，将被取消中标资格：</w:t>
      </w:r>
    </w:p>
    <w:p w14:paraId="1C0B0A22"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31.4.1提供虚假材料谋取中标的；</w:t>
      </w:r>
    </w:p>
    <w:p w14:paraId="6E908ABF"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31.4.2向采购人、招标办行贿或者提供其他不正当利益的；</w:t>
      </w:r>
    </w:p>
    <w:p w14:paraId="3A27BDC5"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31.4.3恶意竞争，投标总报价明显低于其自身合理成本且又无法提供证明的；</w:t>
      </w:r>
    </w:p>
    <w:p w14:paraId="21A7F620"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31.4.4属于本文件规定的无效条件，但在评标过程中又未被评委会发现的；</w:t>
      </w:r>
    </w:p>
    <w:p w14:paraId="4399EF02"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31.4.5与采购人或者其他供应商恶意串通的；</w:t>
      </w:r>
    </w:p>
    <w:p w14:paraId="03730136"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31.4.6采取不正当手段诋毁、排挤其他供应商的；</w:t>
      </w:r>
    </w:p>
    <w:p w14:paraId="6E023427"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31.4.7不符合法律、法规的规定的。</w:t>
      </w:r>
      <w:bookmarkStart w:id="147" w:name="_Toc200451960"/>
    </w:p>
    <w:p w14:paraId="6597BD91"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31.5</w:t>
      </w:r>
      <w:r>
        <w:rPr>
          <w:rFonts w:cs="Times New Roman" w:hint="eastAsia"/>
          <w:szCs w:val="21"/>
        </w:rPr>
        <w:t xml:space="preserve"> </w:t>
      </w:r>
      <w:r>
        <w:rPr>
          <w:rFonts w:hAnsi="宋体" w:cs="宋体"/>
          <w:kern w:val="0"/>
          <w:sz w:val="24"/>
          <w:szCs w:val="24"/>
        </w:rPr>
        <w:t>有下列情形之一的，属于恶意串通</w:t>
      </w:r>
      <w:r>
        <w:rPr>
          <w:rFonts w:hAnsi="宋体" w:cs="宋体" w:hint="eastAsia"/>
          <w:kern w:val="0"/>
          <w:sz w:val="24"/>
          <w:szCs w:val="24"/>
        </w:rPr>
        <w:t>：</w:t>
      </w:r>
    </w:p>
    <w:p w14:paraId="09505831"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31.5.1</w:t>
      </w:r>
      <w:r>
        <w:rPr>
          <w:rFonts w:hAnsi="宋体" w:cs="宋体"/>
          <w:kern w:val="0"/>
          <w:sz w:val="24"/>
          <w:szCs w:val="24"/>
        </w:rPr>
        <w:t>供应商直接或者间接从采购人或者</w:t>
      </w:r>
      <w:r>
        <w:rPr>
          <w:rFonts w:hAnsi="宋体" w:cs="宋体" w:hint="eastAsia"/>
          <w:kern w:val="0"/>
          <w:sz w:val="24"/>
          <w:szCs w:val="24"/>
        </w:rPr>
        <w:t>招标办</w:t>
      </w:r>
      <w:r>
        <w:rPr>
          <w:rFonts w:hAnsi="宋体" w:cs="宋体"/>
          <w:kern w:val="0"/>
          <w:sz w:val="24"/>
          <w:szCs w:val="24"/>
        </w:rPr>
        <w:t>获得其他供应商的相关情况并修改其投标文件；</w:t>
      </w:r>
    </w:p>
    <w:p w14:paraId="6A541495"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31.5.2</w:t>
      </w:r>
      <w:r>
        <w:rPr>
          <w:rFonts w:hAnsi="宋体" w:cs="宋体"/>
          <w:kern w:val="0"/>
          <w:sz w:val="24"/>
          <w:szCs w:val="24"/>
        </w:rPr>
        <w:t>供应商按照采购人或者</w:t>
      </w:r>
      <w:r>
        <w:rPr>
          <w:rFonts w:hAnsi="宋体" w:cs="宋体" w:hint="eastAsia"/>
          <w:kern w:val="0"/>
          <w:sz w:val="24"/>
          <w:szCs w:val="24"/>
        </w:rPr>
        <w:t>招标办</w:t>
      </w:r>
      <w:r>
        <w:rPr>
          <w:rFonts w:hAnsi="宋体" w:cs="宋体"/>
          <w:kern w:val="0"/>
          <w:sz w:val="24"/>
          <w:szCs w:val="24"/>
        </w:rPr>
        <w:t>的授意撤换、修改投标文件；</w:t>
      </w:r>
    </w:p>
    <w:p w14:paraId="36A68E97"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lastRenderedPageBreak/>
        <w:t>31.5.3</w:t>
      </w:r>
      <w:r>
        <w:rPr>
          <w:rFonts w:hAnsi="宋体" w:cs="宋体"/>
          <w:kern w:val="0"/>
          <w:sz w:val="24"/>
          <w:szCs w:val="24"/>
        </w:rPr>
        <w:t>供应商之间协商报价、技术方案等投标文件的实质性内容；</w:t>
      </w:r>
    </w:p>
    <w:p w14:paraId="2EB9175D"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31.5.4</w:t>
      </w:r>
      <w:r>
        <w:rPr>
          <w:rFonts w:hAnsi="宋体" w:cs="宋体"/>
          <w:kern w:val="0"/>
          <w:sz w:val="24"/>
          <w:szCs w:val="24"/>
        </w:rPr>
        <w:t>属于同一集团、协会、商会等组织成员的供应商按照该组织要求协同参加</w:t>
      </w:r>
      <w:r>
        <w:rPr>
          <w:rFonts w:hAnsi="宋体" w:cs="宋体" w:hint="eastAsia"/>
          <w:kern w:val="0"/>
          <w:sz w:val="24"/>
          <w:szCs w:val="24"/>
        </w:rPr>
        <w:t>本次</w:t>
      </w:r>
      <w:r>
        <w:rPr>
          <w:rFonts w:hAnsi="宋体" w:cs="宋体"/>
          <w:kern w:val="0"/>
          <w:sz w:val="24"/>
          <w:szCs w:val="24"/>
        </w:rPr>
        <w:t>采购活动；</w:t>
      </w:r>
    </w:p>
    <w:p w14:paraId="0DC222D4"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31.5.5</w:t>
      </w:r>
      <w:r>
        <w:rPr>
          <w:rFonts w:hAnsi="宋体" w:cs="宋体"/>
          <w:kern w:val="0"/>
          <w:sz w:val="24"/>
          <w:szCs w:val="24"/>
        </w:rPr>
        <w:t>供应商之间事先约定由某一特定供应商中标；</w:t>
      </w:r>
    </w:p>
    <w:p w14:paraId="6BBEE2E6" w14:textId="77777777" w:rsidR="002201C0" w:rsidRDefault="007D55EF">
      <w:pPr>
        <w:snapToGrid w:val="0"/>
        <w:spacing w:line="480" w:lineRule="exact"/>
        <w:ind w:firstLineChars="200" w:firstLine="480"/>
        <w:rPr>
          <w:rFonts w:hAnsi="宋体" w:cs="宋体"/>
          <w:kern w:val="0"/>
          <w:sz w:val="24"/>
          <w:szCs w:val="24"/>
        </w:rPr>
      </w:pPr>
      <w:r>
        <w:rPr>
          <w:rFonts w:ascii="宋体" w:hAnsi="宋体" w:cs="Times New Roman" w:hint="eastAsia"/>
          <w:sz w:val="24"/>
          <w:szCs w:val="24"/>
        </w:rPr>
        <w:t>31.5.6</w:t>
      </w:r>
      <w:r>
        <w:rPr>
          <w:rFonts w:hAnsi="宋体" w:cs="宋体"/>
          <w:kern w:val="0"/>
          <w:sz w:val="24"/>
          <w:szCs w:val="24"/>
        </w:rPr>
        <w:t>供应商之间商定部分供应商放弃参加</w:t>
      </w:r>
      <w:r>
        <w:rPr>
          <w:rFonts w:hAnsi="宋体" w:cs="宋体" w:hint="eastAsia"/>
          <w:kern w:val="0"/>
          <w:sz w:val="24"/>
          <w:szCs w:val="24"/>
        </w:rPr>
        <w:t>本次</w:t>
      </w:r>
      <w:r>
        <w:rPr>
          <w:rFonts w:hAnsi="宋体" w:cs="宋体"/>
          <w:kern w:val="0"/>
          <w:sz w:val="24"/>
          <w:szCs w:val="24"/>
        </w:rPr>
        <w:t>采购活动或者放弃中标；</w:t>
      </w:r>
    </w:p>
    <w:p w14:paraId="15138120"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31.5.7</w:t>
      </w:r>
      <w:r>
        <w:rPr>
          <w:rFonts w:hAnsi="宋体" w:cs="宋体"/>
          <w:kern w:val="0"/>
          <w:sz w:val="24"/>
          <w:szCs w:val="24"/>
        </w:rPr>
        <w:t>供应商与采购人或者</w:t>
      </w:r>
      <w:r>
        <w:rPr>
          <w:rFonts w:hAnsi="宋体" w:cs="宋体" w:hint="eastAsia"/>
          <w:kern w:val="0"/>
          <w:sz w:val="24"/>
          <w:szCs w:val="24"/>
        </w:rPr>
        <w:t>招标办</w:t>
      </w:r>
      <w:r>
        <w:rPr>
          <w:rFonts w:hAnsi="宋体" w:cs="宋体"/>
          <w:kern w:val="0"/>
          <w:sz w:val="24"/>
          <w:szCs w:val="24"/>
        </w:rPr>
        <w:t>之间、供应商相互之间，为谋求特定供应商中标或者排斥其他供应商的其他串通行为。</w:t>
      </w:r>
    </w:p>
    <w:p w14:paraId="284D6DEF" w14:textId="77777777" w:rsidR="002201C0" w:rsidRDefault="007D55EF">
      <w:pPr>
        <w:keepNext/>
        <w:keepLines/>
        <w:ind w:firstLineChars="150" w:firstLine="450"/>
        <w:outlineLvl w:val="3"/>
        <w:rPr>
          <w:rFonts w:ascii="黑体" w:eastAsia="黑体" w:hAnsi="宋体" w:cs="Times New Roman"/>
          <w:bCs/>
          <w:sz w:val="30"/>
          <w:szCs w:val="30"/>
        </w:rPr>
      </w:pPr>
      <w:r>
        <w:rPr>
          <w:rFonts w:ascii="黑体" w:eastAsia="黑体" w:hAnsi="宋体" w:cs="Times New Roman" w:hint="eastAsia"/>
          <w:bCs/>
          <w:sz w:val="30"/>
          <w:szCs w:val="30"/>
        </w:rPr>
        <w:t>32、质疑处理</w:t>
      </w:r>
      <w:bookmarkEnd w:id="147"/>
    </w:p>
    <w:p w14:paraId="3D7F4457"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32.1参加投标供应商认为招标文件、采购过程和中标结果使自己的权益受到损害的，可以在知道或应知其权益受到损害之日起七个工作日内，以书面形式向招标办提出质疑。上述应知其权益受到损害之日，是指：</w:t>
      </w:r>
    </w:p>
    <w:p w14:paraId="566D8144"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32.1.1</w:t>
      </w:r>
      <w:r>
        <w:rPr>
          <w:rFonts w:hAnsi="宋体" w:cs="宋体"/>
          <w:kern w:val="0"/>
          <w:sz w:val="24"/>
          <w:szCs w:val="24"/>
        </w:rPr>
        <w:t>对可以质疑的</w:t>
      </w:r>
      <w:r>
        <w:rPr>
          <w:rFonts w:hAnsi="宋体" w:cs="宋体" w:hint="eastAsia"/>
          <w:kern w:val="0"/>
          <w:sz w:val="24"/>
          <w:szCs w:val="24"/>
        </w:rPr>
        <w:t>招标</w:t>
      </w:r>
      <w:r>
        <w:rPr>
          <w:rFonts w:hAnsi="宋体" w:cs="宋体"/>
          <w:kern w:val="0"/>
          <w:sz w:val="24"/>
          <w:szCs w:val="24"/>
        </w:rPr>
        <w:t>文件提出质疑的，为收到</w:t>
      </w:r>
      <w:r>
        <w:rPr>
          <w:rFonts w:hAnsi="宋体" w:cs="宋体" w:hint="eastAsia"/>
          <w:kern w:val="0"/>
          <w:sz w:val="24"/>
          <w:szCs w:val="24"/>
        </w:rPr>
        <w:t>招标</w:t>
      </w:r>
      <w:r>
        <w:rPr>
          <w:rFonts w:hAnsi="宋体" w:cs="宋体"/>
          <w:kern w:val="0"/>
          <w:sz w:val="24"/>
          <w:szCs w:val="24"/>
        </w:rPr>
        <w:t>文件之日或者</w:t>
      </w:r>
      <w:r>
        <w:rPr>
          <w:rFonts w:hAnsi="宋体" w:cs="宋体" w:hint="eastAsia"/>
          <w:kern w:val="0"/>
          <w:sz w:val="24"/>
          <w:szCs w:val="24"/>
        </w:rPr>
        <w:t>招标</w:t>
      </w:r>
      <w:r>
        <w:rPr>
          <w:rFonts w:hAnsi="宋体" w:cs="宋体"/>
          <w:kern w:val="0"/>
          <w:sz w:val="24"/>
          <w:szCs w:val="24"/>
        </w:rPr>
        <w:t>文件公告期限届满之日；</w:t>
      </w:r>
      <w:r>
        <w:rPr>
          <w:rFonts w:hAnsi="宋体" w:cs="宋体"/>
          <w:kern w:val="0"/>
          <w:sz w:val="24"/>
          <w:szCs w:val="24"/>
        </w:rPr>
        <w:br/>
      </w:r>
      <w:r>
        <w:rPr>
          <w:rFonts w:hAnsi="宋体" w:cs="宋体"/>
          <w:kern w:val="0"/>
          <w:sz w:val="24"/>
          <w:szCs w:val="24"/>
        </w:rPr>
        <w:t xml:space="preserve">　　</w:t>
      </w:r>
      <w:r>
        <w:rPr>
          <w:rFonts w:ascii="宋体" w:hAnsi="宋体" w:cs="Times New Roman" w:hint="eastAsia"/>
          <w:sz w:val="24"/>
          <w:szCs w:val="24"/>
        </w:rPr>
        <w:t>32.1.2</w:t>
      </w:r>
      <w:r>
        <w:rPr>
          <w:rFonts w:hAnsi="宋体" w:cs="宋体"/>
          <w:kern w:val="0"/>
          <w:sz w:val="24"/>
          <w:szCs w:val="24"/>
        </w:rPr>
        <w:t>对采购过程提出质疑的，为各采购程序环节结束之日；</w:t>
      </w:r>
      <w:r>
        <w:rPr>
          <w:rFonts w:hAnsi="宋体" w:cs="宋体"/>
          <w:kern w:val="0"/>
          <w:sz w:val="24"/>
          <w:szCs w:val="24"/>
        </w:rPr>
        <w:br/>
      </w:r>
      <w:r>
        <w:rPr>
          <w:rFonts w:hAnsi="宋体" w:cs="宋体"/>
          <w:kern w:val="0"/>
          <w:sz w:val="24"/>
          <w:szCs w:val="24"/>
        </w:rPr>
        <w:t xml:space="preserve">　　</w:t>
      </w:r>
      <w:r>
        <w:rPr>
          <w:rFonts w:ascii="宋体" w:hAnsi="宋体" w:cs="Times New Roman" w:hint="eastAsia"/>
          <w:sz w:val="24"/>
          <w:szCs w:val="24"/>
        </w:rPr>
        <w:t>32.1.3</w:t>
      </w:r>
      <w:r>
        <w:rPr>
          <w:rFonts w:hAnsi="宋体" w:cs="宋体"/>
          <w:kern w:val="0"/>
          <w:sz w:val="24"/>
          <w:szCs w:val="24"/>
        </w:rPr>
        <w:t>对中标结果提出质疑的，为中标结果公告期限届满之日。</w:t>
      </w:r>
    </w:p>
    <w:p w14:paraId="4204E85E" w14:textId="77777777" w:rsidR="002201C0" w:rsidRDefault="007D55EF" w:rsidP="009A6D1B">
      <w:pPr>
        <w:snapToGrid w:val="0"/>
        <w:spacing w:line="480" w:lineRule="exact"/>
        <w:ind w:firstLineChars="197" w:firstLine="473"/>
        <w:rPr>
          <w:rFonts w:ascii="宋体" w:hAnsi="宋体" w:cs="Times New Roman"/>
          <w:sz w:val="24"/>
          <w:szCs w:val="24"/>
        </w:rPr>
      </w:pPr>
      <w:r>
        <w:rPr>
          <w:rFonts w:ascii="宋体" w:hAnsi="宋体" w:cs="Times New Roman" w:hint="eastAsia"/>
          <w:sz w:val="24"/>
          <w:szCs w:val="24"/>
        </w:rPr>
        <w:t>32.2质疑必须以参加投标供应商法定代表人或</w:t>
      </w:r>
      <w:r>
        <w:rPr>
          <w:rFonts w:ascii="宋体" w:hAnsi="宋体" w:cs="Times New Roman" w:hint="eastAsia"/>
          <w:sz w:val="24"/>
          <w:szCs w:val="21"/>
        </w:rPr>
        <w:t>授权委托人（被授权人）</w:t>
      </w:r>
      <w:r>
        <w:rPr>
          <w:rFonts w:ascii="宋体" w:hAnsi="宋体" w:cs="Times New Roman" w:hint="eastAsia"/>
          <w:sz w:val="24"/>
          <w:szCs w:val="24"/>
        </w:rPr>
        <w:t>（投标文件中所确定的）原件送达的方式提交，未按上述要求提交的质疑函（含传真、电子邮件等）招标办有权不予受理。</w:t>
      </w:r>
    </w:p>
    <w:p w14:paraId="51532FBF"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32.3未参加投标活动的供应商或在投标活动中自身权益未受到损害的供应商所提出的质疑不予受理。</w:t>
      </w:r>
    </w:p>
    <w:p w14:paraId="7F5B84CE"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32.4质疑函应当包括下列内容：</w:t>
      </w:r>
    </w:p>
    <w:p w14:paraId="7502CB8B"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32.4.1质疑投标人的名称、地址、邮编、联系人、联系电话；</w:t>
      </w:r>
    </w:p>
    <w:p w14:paraId="07478551"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32.4.2具体的质疑事项及明确的请求；</w:t>
      </w:r>
    </w:p>
    <w:p w14:paraId="5DD2249A"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32.4.3认为自己合法权益受到损害或可能受到损害的相关证据材料；</w:t>
      </w:r>
    </w:p>
    <w:p w14:paraId="61D32047"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32.4.4提起质疑的日期；</w:t>
      </w:r>
    </w:p>
    <w:p w14:paraId="7B8A390D"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32.4.5质疑函应当署名：质疑人为自然人的，应当由本人签字并附有效身份证</w:t>
      </w:r>
    </w:p>
    <w:p w14:paraId="00BBB232" w14:textId="77777777" w:rsidR="002201C0" w:rsidRDefault="007D55EF">
      <w:pPr>
        <w:snapToGrid w:val="0"/>
        <w:spacing w:line="480" w:lineRule="exact"/>
        <w:rPr>
          <w:rFonts w:ascii="宋体" w:hAnsi="宋体" w:cs="Times New Roman"/>
          <w:sz w:val="24"/>
          <w:szCs w:val="24"/>
        </w:rPr>
      </w:pPr>
      <w:r>
        <w:rPr>
          <w:rFonts w:ascii="宋体" w:hAnsi="宋体" w:cs="Times New Roman" w:hint="eastAsia"/>
          <w:sz w:val="24"/>
          <w:szCs w:val="24"/>
        </w:rPr>
        <w:t>明；质疑人为法人或其他组织的，应当由法定代表人签字并加盖单位公章。质疑人委托代理质疑的，应当向招标办提交授权委托书，并载明委托代理的具体权限和事项。</w:t>
      </w:r>
    </w:p>
    <w:p w14:paraId="3BAFCF0D"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lastRenderedPageBreak/>
        <w:t>32.5招标办收到质疑函后，将对质疑的形式和内容进行审查，如质疑函内容、格式不符合规定，招标办将告知质疑人进行补正。</w:t>
      </w:r>
    </w:p>
    <w:p w14:paraId="62A709FA"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32.6质疑人应当在法定质疑期限内进行补正并重新提交质疑函，拒不补正或者在法定期限内未重新提交质疑函的，为无效质疑，招标办有权不予受理。</w:t>
      </w:r>
    </w:p>
    <w:p w14:paraId="3D36A279"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32.7对于内容、格式符合规定的质疑函，招标办应当在收到投标供应商的书面质疑后七个工作日内作出答复，并以书面形式通知质疑供应商和其他有关供应商，但答复的内容不得涉及商业秘密。</w:t>
      </w:r>
    </w:p>
    <w:p w14:paraId="7403CFF3" w14:textId="77777777" w:rsidR="002201C0" w:rsidRDefault="007D55EF">
      <w:pPr>
        <w:snapToGrid w:val="0"/>
        <w:spacing w:line="480" w:lineRule="exact"/>
        <w:ind w:firstLineChars="195" w:firstLine="468"/>
        <w:rPr>
          <w:rFonts w:ascii="宋体" w:hAnsi="宋体" w:cs="Times New Roman"/>
          <w:sz w:val="24"/>
          <w:szCs w:val="24"/>
        </w:rPr>
      </w:pPr>
      <w:r>
        <w:rPr>
          <w:rFonts w:ascii="宋体" w:hAnsi="宋体" w:cs="Times New Roman" w:hint="eastAsia"/>
          <w:sz w:val="24"/>
          <w:szCs w:val="24"/>
        </w:rPr>
        <w:t>32.8投标人提出书面质疑必须有理、有据，不得恶意质疑或提交虚假质疑。否则，一经查实，招标办有权依据国家的有关规定，报请国家监管部门对该投标人进行相应的行政处罚，并扣减其诚信记录分。</w:t>
      </w:r>
    </w:p>
    <w:p w14:paraId="514D8EDE" w14:textId="77777777" w:rsidR="002201C0" w:rsidRDefault="007D55EF">
      <w:pPr>
        <w:keepNext/>
        <w:keepLines/>
        <w:ind w:firstLineChars="150" w:firstLine="450"/>
        <w:outlineLvl w:val="3"/>
        <w:rPr>
          <w:rFonts w:ascii="黑体" w:eastAsia="黑体" w:hAnsi="宋体" w:cs="Times New Roman"/>
          <w:bCs/>
          <w:sz w:val="30"/>
          <w:szCs w:val="30"/>
        </w:rPr>
      </w:pPr>
      <w:r>
        <w:rPr>
          <w:rFonts w:ascii="黑体" w:eastAsia="黑体" w:hAnsi="宋体" w:cs="Times New Roman" w:hint="eastAsia"/>
          <w:bCs/>
          <w:sz w:val="30"/>
          <w:szCs w:val="30"/>
        </w:rPr>
        <w:t>33、中标通知书</w:t>
      </w:r>
    </w:p>
    <w:p w14:paraId="276EC293"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33.1</w:t>
      </w:r>
      <w:r>
        <w:rPr>
          <w:rFonts w:ascii="宋体" w:hAnsi="宋体" w:cs="Times New Roman" w:hint="eastAsia"/>
          <w:b/>
          <w:sz w:val="24"/>
          <w:szCs w:val="24"/>
        </w:rPr>
        <w:t xml:space="preserve"> </w:t>
      </w:r>
      <w:r>
        <w:rPr>
          <w:rFonts w:ascii="宋体" w:hAnsi="宋体" w:cs="Times New Roman" w:hint="eastAsia"/>
          <w:sz w:val="24"/>
          <w:szCs w:val="24"/>
        </w:rPr>
        <w:t>中标结果确定后，招标办将向中标供应商发出中标通知书。</w:t>
      </w:r>
    </w:p>
    <w:p w14:paraId="5F2B58C4"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33.2 中标供应商收到中标通知书后，应签字确认中标通知书已收到。若无回复，则公告后视同中标供应商已经知悉并同意接受。</w:t>
      </w:r>
    </w:p>
    <w:p w14:paraId="1CF94F77"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33.3中标通知书将是合同的一个组成部分。对采购人和中标供应商均具有法律效力。中标通知书发出后，采购人改变中标结果的，或者中标供应商放弃中标项目的，应当依法承担法律责任。</w:t>
      </w:r>
    </w:p>
    <w:p w14:paraId="236A502A" w14:textId="77777777" w:rsidR="002201C0" w:rsidRDefault="007D55EF">
      <w:pPr>
        <w:keepNext/>
        <w:keepLines/>
        <w:spacing w:beforeLines="50" w:before="145" w:afterLines="50" w:after="145" w:line="360" w:lineRule="auto"/>
        <w:ind w:firstLineChars="100" w:firstLine="321"/>
        <w:outlineLvl w:val="2"/>
        <w:rPr>
          <w:rFonts w:cs="Times New Roman"/>
          <w:b/>
          <w:bCs/>
          <w:sz w:val="32"/>
          <w:szCs w:val="32"/>
        </w:rPr>
      </w:pPr>
      <w:bookmarkStart w:id="148" w:name="_Toc120614220"/>
      <w:bookmarkStart w:id="149" w:name="_Toc128566788"/>
      <w:bookmarkStart w:id="150" w:name="_Toc513029236"/>
      <w:bookmarkStart w:id="151" w:name="_Toc16938552"/>
      <w:bookmarkStart w:id="152" w:name="_Toc20823308"/>
      <w:r>
        <w:rPr>
          <w:rFonts w:cs="Times New Roman" w:hint="eastAsia"/>
          <w:b/>
          <w:bCs/>
          <w:sz w:val="32"/>
          <w:szCs w:val="32"/>
        </w:rPr>
        <w:t>七、合同</w:t>
      </w:r>
      <w:bookmarkEnd w:id="148"/>
      <w:r>
        <w:rPr>
          <w:rFonts w:cs="Times New Roman" w:hint="eastAsia"/>
          <w:b/>
          <w:bCs/>
          <w:sz w:val="32"/>
          <w:szCs w:val="32"/>
        </w:rPr>
        <w:t>签订相关事项</w:t>
      </w:r>
      <w:bookmarkEnd w:id="149"/>
    </w:p>
    <w:p w14:paraId="40921D1F" w14:textId="77777777" w:rsidR="002201C0" w:rsidRDefault="007D55EF">
      <w:pPr>
        <w:keepNext/>
        <w:keepLines/>
        <w:ind w:firstLineChars="150" w:firstLine="450"/>
        <w:outlineLvl w:val="3"/>
        <w:rPr>
          <w:rFonts w:ascii="黑体" w:eastAsia="黑体" w:hAnsi="宋体" w:cs="Times New Roman"/>
          <w:bCs/>
          <w:sz w:val="30"/>
          <w:szCs w:val="30"/>
        </w:rPr>
      </w:pPr>
      <w:bookmarkStart w:id="153" w:name="_Toc513029237"/>
      <w:bookmarkStart w:id="154" w:name="_Toc16938553"/>
      <w:bookmarkStart w:id="155" w:name="_Toc20823309"/>
      <w:bookmarkEnd w:id="150"/>
      <w:bookmarkEnd w:id="151"/>
      <w:bookmarkEnd w:id="152"/>
      <w:r>
        <w:rPr>
          <w:rFonts w:ascii="黑体" w:eastAsia="黑体" w:hAnsi="宋体" w:cs="Times New Roman" w:hint="eastAsia"/>
          <w:bCs/>
          <w:sz w:val="30"/>
          <w:szCs w:val="30"/>
        </w:rPr>
        <w:t>34. 签订合同</w:t>
      </w:r>
    </w:p>
    <w:p w14:paraId="4073FB23"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bCs/>
          <w:sz w:val="24"/>
          <w:szCs w:val="24"/>
        </w:rPr>
        <w:t>34</w:t>
      </w:r>
      <w:r>
        <w:rPr>
          <w:rFonts w:ascii="宋体" w:hAnsi="宋体" w:cs="Times New Roman" w:hint="eastAsia"/>
          <w:sz w:val="24"/>
          <w:szCs w:val="24"/>
        </w:rPr>
        <w:t>.l中标供应商应按中标通知书规定的时间、地点,按照招标文件确定的事项与采购人签订政府采购合同，且不得迟于中标通知书发出之日起三十日内，否则履约保证金将不予退还，由此给采购人造成损失的，中标供应商还应承担赔偿责任。</w:t>
      </w:r>
    </w:p>
    <w:p w14:paraId="3C76557E"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34.2</w:t>
      </w:r>
      <w:r>
        <w:rPr>
          <w:rFonts w:ascii="宋体" w:hAnsi="宋体" w:cs="Times New Roman" w:hint="eastAsia"/>
          <w:b/>
          <w:sz w:val="24"/>
          <w:szCs w:val="24"/>
        </w:rPr>
        <w:t xml:space="preserve"> </w:t>
      </w:r>
      <w:r>
        <w:rPr>
          <w:rFonts w:ascii="宋体" w:hAnsi="宋体" w:cs="Times New Roman" w:hint="eastAsia"/>
          <w:sz w:val="24"/>
          <w:szCs w:val="24"/>
        </w:rPr>
        <w:t>招标文件、中标供应商的投标文件及招标过程中有关澄清、承诺文件均应作为合同附件。</w:t>
      </w:r>
    </w:p>
    <w:p w14:paraId="22BA8C35" w14:textId="77777777" w:rsidR="002201C0" w:rsidRDefault="007D55EF">
      <w:pPr>
        <w:snapToGrid w:val="0"/>
        <w:spacing w:line="480" w:lineRule="exact"/>
        <w:ind w:firstLineChars="200" w:firstLine="480"/>
        <w:rPr>
          <w:rFonts w:ascii="宋体" w:hAnsi="宋体" w:cs="Times New Roman"/>
          <w:sz w:val="24"/>
          <w:szCs w:val="24"/>
        </w:rPr>
      </w:pPr>
      <w:r>
        <w:rPr>
          <w:rFonts w:ascii="宋体" w:hAnsi="宋体" w:cs="Times New Roman" w:hint="eastAsia"/>
          <w:sz w:val="24"/>
          <w:szCs w:val="24"/>
        </w:rPr>
        <w:t>34.3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w:t>
      </w:r>
      <w:r>
        <w:rPr>
          <w:rFonts w:ascii="宋体" w:hAnsi="宋体" w:cs="Times New Roman" w:hint="eastAsia"/>
          <w:sz w:val="24"/>
          <w:szCs w:val="24"/>
        </w:rPr>
        <w:lastRenderedPageBreak/>
        <w:t>偿责任。</w:t>
      </w:r>
    </w:p>
    <w:p w14:paraId="69A18107" w14:textId="77777777" w:rsidR="002201C0" w:rsidRPr="00C16FCE" w:rsidRDefault="007D55EF">
      <w:pPr>
        <w:keepNext/>
        <w:keepLines/>
        <w:ind w:firstLineChars="150" w:firstLine="450"/>
        <w:outlineLvl w:val="3"/>
        <w:rPr>
          <w:rFonts w:ascii="黑体" w:eastAsia="黑体" w:hAnsi="宋体" w:cs="Times New Roman"/>
          <w:bCs/>
          <w:sz w:val="30"/>
          <w:szCs w:val="30"/>
        </w:rPr>
      </w:pPr>
      <w:r w:rsidRPr="00C16FCE">
        <w:rPr>
          <w:rFonts w:ascii="黑体" w:eastAsia="黑体" w:hAnsi="宋体" w:cs="Times New Roman" w:hint="eastAsia"/>
          <w:bCs/>
          <w:sz w:val="30"/>
          <w:szCs w:val="30"/>
        </w:rPr>
        <w:t>35、货物和服务的追加、减少和添购</w:t>
      </w:r>
    </w:p>
    <w:p w14:paraId="73DFD716" w14:textId="77777777" w:rsidR="002201C0" w:rsidRPr="00C16FCE" w:rsidRDefault="007D55EF">
      <w:pPr>
        <w:spacing w:line="480" w:lineRule="exact"/>
        <w:ind w:firstLineChars="200" w:firstLine="480"/>
        <w:rPr>
          <w:rFonts w:ascii="宋体" w:hAnsi="宋体" w:cs="Times New Roman"/>
          <w:sz w:val="24"/>
          <w:szCs w:val="24"/>
        </w:rPr>
      </w:pPr>
      <w:r w:rsidRPr="00C16FCE">
        <w:rPr>
          <w:rFonts w:ascii="宋体" w:hAnsi="宋体" w:cs="Times New Roman" w:hint="eastAsia"/>
          <w:sz w:val="24"/>
          <w:szCs w:val="24"/>
        </w:rPr>
        <w:t>35.1采购合同履行中，采购人需追加与合同标的相同的货物和服务的，在不改变合同其他条款的前提下，可以与中标供应商协商签订补充合同，但所有补充合同的采购金额不超过原合同金额10%。</w:t>
      </w:r>
    </w:p>
    <w:p w14:paraId="6D4B5642" w14:textId="77777777" w:rsidR="002201C0" w:rsidRPr="00C16FCE" w:rsidRDefault="007D55EF">
      <w:pPr>
        <w:spacing w:line="480" w:lineRule="exact"/>
        <w:ind w:firstLineChars="250" w:firstLine="600"/>
        <w:rPr>
          <w:rFonts w:ascii="宋体" w:hAnsi="宋体" w:cs="Times New Roman"/>
          <w:b/>
          <w:sz w:val="24"/>
          <w:szCs w:val="24"/>
        </w:rPr>
      </w:pPr>
      <w:r w:rsidRPr="00C16FCE">
        <w:rPr>
          <w:rFonts w:ascii="宋体" w:hAnsi="宋体" w:cs="Times New Roman" w:hint="eastAsia"/>
          <w:sz w:val="24"/>
          <w:szCs w:val="24"/>
        </w:rPr>
        <w:t>35.2采购结束后，采购人若由于各种客观原因，必须对采购项目所牵涉的货物和服务进行适当的减少时，在双方协商一致的前提下，可以按照招标采购时的价格水平做相应的调减，并据此签订补充合同。</w:t>
      </w:r>
    </w:p>
    <w:p w14:paraId="7E391823" w14:textId="77777777" w:rsidR="002201C0" w:rsidRPr="00C16FCE" w:rsidRDefault="007D55EF">
      <w:pPr>
        <w:tabs>
          <w:tab w:val="left" w:pos="900"/>
        </w:tabs>
        <w:spacing w:afterLines="50" w:after="145" w:line="560" w:lineRule="exact"/>
        <w:ind w:firstLineChars="150" w:firstLine="450"/>
        <w:rPr>
          <w:rFonts w:ascii="黑体" w:eastAsia="黑体" w:hAnsi="宋体" w:cs="Times New Roman"/>
          <w:bCs/>
          <w:sz w:val="30"/>
          <w:szCs w:val="30"/>
        </w:rPr>
      </w:pPr>
      <w:bookmarkStart w:id="156" w:name="_Toc479757207"/>
      <w:bookmarkStart w:id="157" w:name="_Toc513029242"/>
      <w:bookmarkStart w:id="158" w:name="_Toc16938558"/>
      <w:bookmarkStart w:id="159" w:name="_Toc20823314"/>
      <w:bookmarkStart w:id="160" w:name="_Toc120614221"/>
      <w:bookmarkEnd w:id="153"/>
      <w:bookmarkEnd w:id="154"/>
      <w:bookmarkEnd w:id="155"/>
      <w:r w:rsidRPr="00C16FCE">
        <w:rPr>
          <w:rFonts w:ascii="黑体" w:eastAsia="黑体" w:hAnsi="宋体" w:cs="Times New Roman" w:hint="eastAsia"/>
          <w:bCs/>
          <w:sz w:val="30"/>
          <w:szCs w:val="30"/>
        </w:rPr>
        <w:t>36、履约保证金</w:t>
      </w:r>
    </w:p>
    <w:p w14:paraId="6F5FE1C9" w14:textId="59DE21B4" w:rsidR="002201C0" w:rsidRDefault="007D55EF">
      <w:pPr>
        <w:tabs>
          <w:tab w:val="left" w:pos="900"/>
        </w:tabs>
        <w:spacing w:afterLines="50" w:after="145" w:line="560" w:lineRule="exact"/>
        <w:ind w:firstLineChars="200" w:firstLine="480"/>
        <w:rPr>
          <w:rFonts w:ascii="宋体" w:hAnsi="宋体" w:cs="Times New Roman"/>
          <w:sz w:val="24"/>
          <w:szCs w:val="21"/>
        </w:rPr>
      </w:pPr>
      <w:r w:rsidRPr="003410F9">
        <w:rPr>
          <w:rFonts w:ascii="宋体" w:hAnsi="宋体" w:cs="Times New Roman" w:hint="eastAsia"/>
          <w:sz w:val="24"/>
          <w:szCs w:val="21"/>
        </w:rPr>
        <w:t>在签订合同时，须向采购人交纳履约保证金,于</w:t>
      </w:r>
      <w:r w:rsidR="003410F9" w:rsidRPr="003410F9">
        <w:rPr>
          <w:rFonts w:ascii="宋体" w:hAnsi="宋体" w:cs="Times New Roman" w:hint="eastAsia"/>
          <w:sz w:val="24"/>
          <w:szCs w:val="21"/>
        </w:rPr>
        <w:t>合同履行</w:t>
      </w:r>
      <w:r w:rsidR="00723556" w:rsidRPr="003410F9">
        <w:rPr>
          <w:rFonts w:ascii="宋体" w:hAnsi="宋体" w:cs="Times New Roman" w:hint="eastAsia"/>
          <w:sz w:val="24"/>
          <w:szCs w:val="21"/>
        </w:rPr>
        <w:t>后</w:t>
      </w:r>
      <w:r w:rsidRPr="003410F9">
        <w:rPr>
          <w:rFonts w:ascii="宋体" w:hAnsi="宋体" w:cs="Times New Roman" w:hint="eastAsia"/>
          <w:sz w:val="24"/>
          <w:szCs w:val="21"/>
        </w:rPr>
        <w:t>无息退还。履约保证金</w:t>
      </w:r>
      <w:r w:rsidRPr="005304D7">
        <w:rPr>
          <w:rFonts w:ascii="宋体" w:hAnsi="宋体" w:cs="Times New Roman" w:hint="eastAsia"/>
          <w:sz w:val="24"/>
          <w:szCs w:val="21"/>
        </w:rPr>
        <w:t>用以约束成交供应商在合同履行中的行为，弥补合同执行中由于自身行为可能给采购</w:t>
      </w:r>
      <w:r w:rsidRPr="00C16FCE">
        <w:rPr>
          <w:rFonts w:ascii="宋体" w:hAnsi="宋体" w:cs="Times New Roman" w:hint="eastAsia"/>
          <w:sz w:val="24"/>
          <w:szCs w:val="21"/>
        </w:rPr>
        <w:t>人带来的各种损失。</w:t>
      </w:r>
    </w:p>
    <w:p w14:paraId="39BFECA1" w14:textId="1836219B" w:rsidR="001C22D5" w:rsidRDefault="001C22D5">
      <w:pPr>
        <w:tabs>
          <w:tab w:val="left" w:pos="900"/>
        </w:tabs>
        <w:spacing w:afterLines="50" w:after="145" w:line="560" w:lineRule="exact"/>
        <w:ind w:firstLineChars="200" w:firstLine="480"/>
        <w:rPr>
          <w:rFonts w:ascii="宋体" w:hAnsi="宋体" w:cs="Times New Roman"/>
          <w:sz w:val="24"/>
          <w:szCs w:val="21"/>
        </w:rPr>
      </w:pPr>
    </w:p>
    <w:p w14:paraId="6FB3E4B6" w14:textId="635A1D2A" w:rsidR="001C22D5" w:rsidRDefault="001C22D5">
      <w:pPr>
        <w:tabs>
          <w:tab w:val="left" w:pos="900"/>
        </w:tabs>
        <w:spacing w:afterLines="50" w:after="145" w:line="560" w:lineRule="exact"/>
        <w:ind w:firstLineChars="200" w:firstLine="480"/>
        <w:rPr>
          <w:rFonts w:ascii="宋体" w:hAnsi="宋体" w:cs="Times New Roman"/>
          <w:sz w:val="24"/>
          <w:szCs w:val="21"/>
        </w:rPr>
      </w:pPr>
    </w:p>
    <w:p w14:paraId="131DC8A0" w14:textId="78A658F8" w:rsidR="001C22D5" w:rsidRDefault="001C22D5">
      <w:pPr>
        <w:tabs>
          <w:tab w:val="left" w:pos="900"/>
        </w:tabs>
        <w:spacing w:afterLines="50" w:after="145" w:line="560" w:lineRule="exact"/>
        <w:ind w:firstLineChars="200" w:firstLine="480"/>
        <w:rPr>
          <w:rFonts w:ascii="宋体" w:hAnsi="宋体" w:cs="Times New Roman"/>
          <w:sz w:val="24"/>
          <w:szCs w:val="21"/>
        </w:rPr>
      </w:pPr>
    </w:p>
    <w:p w14:paraId="20B020CD" w14:textId="1FE711F2" w:rsidR="001C22D5" w:rsidRDefault="001C22D5">
      <w:pPr>
        <w:tabs>
          <w:tab w:val="left" w:pos="900"/>
        </w:tabs>
        <w:spacing w:afterLines="50" w:after="145" w:line="560" w:lineRule="exact"/>
        <w:ind w:firstLineChars="200" w:firstLine="480"/>
        <w:rPr>
          <w:rFonts w:ascii="宋体" w:hAnsi="宋体" w:cs="Times New Roman"/>
          <w:sz w:val="24"/>
          <w:szCs w:val="21"/>
        </w:rPr>
      </w:pPr>
    </w:p>
    <w:p w14:paraId="7EA8309A" w14:textId="155D6CEC" w:rsidR="001C22D5" w:rsidRDefault="001C22D5">
      <w:pPr>
        <w:tabs>
          <w:tab w:val="left" w:pos="900"/>
        </w:tabs>
        <w:spacing w:afterLines="50" w:after="145" w:line="560" w:lineRule="exact"/>
        <w:ind w:firstLineChars="200" w:firstLine="480"/>
        <w:rPr>
          <w:rFonts w:ascii="宋体" w:hAnsi="宋体" w:cs="Times New Roman"/>
          <w:sz w:val="24"/>
          <w:szCs w:val="21"/>
        </w:rPr>
      </w:pPr>
    </w:p>
    <w:p w14:paraId="3C285FA5" w14:textId="73EA0279" w:rsidR="001C22D5" w:rsidRDefault="001C22D5">
      <w:pPr>
        <w:tabs>
          <w:tab w:val="left" w:pos="900"/>
        </w:tabs>
        <w:spacing w:afterLines="50" w:after="145" w:line="560" w:lineRule="exact"/>
        <w:ind w:firstLineChars="200" w:firstLine="480"/>
        <w:rPr>
          <w:rFonts w:ascii="宋体" w:hAnsi="宋体" w:cs="Times New Roman"/>
          <w:sz w:val="24"/>
          <w:szCs w:val="21"/>
        </w:rPr>
      </w:pPr>
    </w:p>
    <w:p w14:paraId="736DCB5F" w14:textId="5D3E5183" w:rsidR="001C22D5" w:rsidRDefault="001C22D5">
      <w:pPr>
        <w:tabs>
          <w:tab w:val="left" w:pos="900"/>
        </w:tabs>
        <w:spacing w:afterLines="50" w:after="145" w:line="560" w:lineRule="exact"/>
        <w:ind w:firstLineChars="200" w:firstLine="480"/>
        <w:rPr>
          <w:rFonts w:ascii="宋体" w:hAnsi="宋体" w:cs="Times New Roman"/>
          <w:sz w:val="24"/>
          <w:szCs w:val="21"/>
        </w:rPr>
      </w:pPr>
    </w:p>
    <w:p w14:paraId="3AC9FC36" w14:textId="71DD737D" w:rsidR="001C22D5" w:rsidRDefault="001C22D5">
      <w:pPr>
        <w:tabs>
          <w:tab w:val="left" w:pos="900"/>
        </w:tabs>
        <w:spacing w:afterLines="50" w:after="145" w:line="560" w:lineRule="exact"/>
        <w:ind w:firstLineChars="200" w:firstLine="480"/>
        <w:rPr>
          <w:rFonts w:ascii="宋体" w:hAnsi="宋体" w:cs="Times New Roman"/>
          <w:sz w:val="24"/>
          <w:szCs w:val="21"/>
        </w:rPr>
      </w:pPr>
    </w:p>
    <w:p w14:paraId="57A47460" w14:textId="77777777" w:rsidR="001C22D5" w:rsidRPr="00C16FCE" w:rsidRDefault="001C22D5">
      <w:pPr>
        <w:tabs>
          <w:tab w:val="left" w:pos="900"/>
        </w:tabs>
        <w:spacing w:afterLines="50" w:after="145" w:line="560" w:lineRule="exact"/>
        <w:ind w:firstLineChars="200" w:firstLine="480"/>
        <w:rPr>
          <w:rFonts w:ascii="宋体" w:hAnsi="宋体" w:cs="Times New Roman"/>
          <w:sz w:val="24"/>
          <w:szCs w:val="21"/>
        </w:rPr>
      </w:pPr>
    </w:p>
    <w:p w14:paraId="4C65CB96" w14:textId="77777777" w:rsidR="002201C0" w:rsidRPr="00C16FCE" w:rsidRDefault="002201C0">
      <w:pPr>
        <w:rPr>
          <w:rFonts w:cs="Times New Roman"/>
          <w:szCs w:val="21"/>
        </w:rPr>
      </w:pPr>
    </w:p>
    <w:p w14:paraId="78402529" w14:textId="77777777" w:rsidR="002201C0" w:rsidRPr="00C16FCE" w:rsidRDefault="007D55EF">
      <w:pPr>
        <w:keepNext/>
        <w:ind w:firstLineChars="400" w:firstLine="1760"/>
        <w:outlineLvl w:val="0"/>
        <w:rPr>
          <w:rFonts w:ascii="黑体" w:eastAsia="黑体" w:cs="Times New Roman"/>
          <w:bCs/>
          <w:sz w:val="44"/>
          <w:szCs w:val="28"/>
          <w:lang w:val="zh-CN"/>
        </w:rPr>
      </w:pPr>
      <w:bookmarkStart w:id="161" w:name="_Toc128566789"/>
      <w:r w:rsidRPr="00C16FCE">
        <w:rPr>
          <w:rFonts w:ascii="黑体" w:eastAsia="黑体" w:cs="Times New Roman" w:hint="eastAsia"/>
          <w:bCs/>
          <w:sz w:val="44"/>
          <w:szCs w:val="28"/>
          <w:lang w:val="zh-CN"/>
        </w:rPr>
        <w:lastRenderedPageBreak/>
        <w:t>第三章  合同条款及</w:t>
      </w:r>
      <w:bookmarkEnd w:id="156"/>
      <w:bookmarkEnd w:id="157"/>
      <w:bookmarkEnd w:id="158"/>
      <w:bookmarkEnd w:id="159"/>
      <w:bookmarkEnd w:id="160"/>
      <w:r w:rsidRPr="00C16FCE">
        <w:rPr>
          <w:rFonts w:ascii="黑体" w:eastAsia="黑体" w:cs="Times New Roman" w:hint="eastAsia"/>
          <w:bCs/>
          <w:sz w:val="44"/>
          <w:szCs w:val="28"/>
          <w:lang w:val="zh-CN"/>
        </w:rPr>
        <w:t>格式</w:t>
      </w:r>
      <w:bookmarkEnd w:id="161"/>
    </w:p>
    <w:p w14:paraId="4FDE96C5" w14:textId="77777777" w:rsidR="002201C0" w:rsidRPr="00C16FCE" w:rsidRDefault="007D55EF">
      <w:pPr>
        <w:spacing w:line="500" w:lineRule="exact"/>
        <w:ind w:firstLineChars="200" w:firstLine="480"/>
        <w:rPr>
          <w:rFonts w:ascii="宋体" w:hAnsi="宋体" w:cs="Times New Roman"/>
          <w:bCs/>
          <w:sz w:val="24"/>
          <w:szCs w:val="21"/>
        </w:rPr>
      </w:pPr>
      <w:bookmarkStart w:id="162" w:name="_Toc16938559"/>
      <w:bookmarkStart w:id="163" w:name="_Toc20823315"/>
      <w:bookmarkStart w:id="164" w:name="_Toc513029243"/>
      <w:r w:rsidRPr="00C16FCE">
        <w:rPr>
          <w:rFonts w:ascii="宋体" w:hAnsi="宋体" w:cs="Times New Roman" w:hint="eastAsia"/>
          <w:bCs/>
          <w:sz w:val="24"/>
          <w:szCs w:val="21"/>
        </w:rPr>
        <w:t>以下为中标后签定本项目合同的通用条款，中标供应商不得提出实质性的修改，关于专用条款将由采购人与中标供应商结合本项目具体情况协商后签订。此合同为货物类版本，采购人可视具体情况调整，其他如服务类项目采购人可参照此格式拟定。</w:t>
      </w:r>
    </w:p>
    <w:p w14:paraId="294AED97" w14:textId="77777777" w:rsidR="002201C0" w:rsidRPr="00C16FCE" w:rsidRDefault="007D55EF">
      <w:pPr>
        <w:snapToGrid w:val="0"/>
        <w:spacing w:beforeLines="50" w:before="145" w:afterLines="50" w:after="145"/>
        <w:jc w:val="center"/>
        <w:outlineLvl w:val="0"/>
        <w:rPr>
          <w:rFonts w:ascii="宋体" w:hAnsi="宋体" w:cs="Times New Roman"/>
          <w:b/>
          <w:bCs/>
          <w:sz w:val="30"/>
        </w:rPr>
      </w:pPr>
      <w:bookmarkStart w:id="165" w:name="_Toc128566790"/>
      <w:r w:rsidRPr="00C16FCE">
        <w:rPr>
          <w:rFonts w:ascii="宋体" w:hAnsi="宋体" w:cs="Times New Roman" w:hint="eastAsia"/>
          <w:b/>
          <w:sz w:val="30"/>
          <w:szCs w:val="21"/>
        </w:rPr>
        <w:t>采购合同主要条款（货物格式）</w:t>
      </w:r>
      <w:bookmarkEnd w:id="165"/>
    </w:p>
    <w:p w14:paraId="3A899485" w14:textId="77777777" w:rsidR="002201C0" w:rsidRPr="00C16FCE" w:rsidRDefault="007D55EF">
      <w:pPr>
        <w:spacing w:beforeLines="50" w:before="145" w:afterLines="50" w:after="145" w:line="420" w:lineRule="exact"/>
        <w:ind w:firstLineChars="200" w:firstLine="482"/>
        <w:rPr>
          <w:rFonts w:ascii="宋体" w:hAnsi="宋体" w:cs="Times New Roman"/>
          <w:b/>
          <w:sz w:val="24"/>
          <w:szCs w:val="21"/>
        </w:rPr>
      </w:pPr>
      <w:bookmarkStart w:id="166" w:name="_Toc27196598"/>
      <w:bookmarkStart w:id="167" w:name="_Toc28508150"/>
      <w:r w:rsidRPr="00C16FCE">
        <w:rPr>
          <w:rFonts w:ascii="宋体" w:hAnsi="宋体" w:cs="Times New Roman" w:hint="eastAsia"/>
          <w:b/>
          <w:sz w:val="24"/>
          <w:szCs w:val="21"/>
        </w:rPr>
        <w:t>一、交货</w:t>
      </w:r>
      <w:bookmarkEnd w:id="166"/>
      <w:bookmarkEnd w:id="167"/>
    </w:p>
    <w:p w14:paraId="4B1383EA" w14:textId="77777777" w:rsidR="002201C0" w:rsidRPr="00C16FCE" w:rsidRDefault="007D55EF">
      <w:pPr>
        <w:spacing w:beforeLines="50" w:before="145" w:afterLines="50" w:after="145" w:line="420" w:lineRule="exact"/>
        <w:ind w:firstLineChars="200" w:firstLine="480"/>
        <w:rPr>
          <w:rFonts w:ascii="宋体" w:hAnsi="宋体" w:cs="Times New Roman"/>
          <w:sz w:val="24"/>
          <w:szCs w:val="21"/>
        </w:rPr>
      </w:pPr>
      <w:r w:rsidRPr="00C16FCE">
        <w:rPr>
          <w:rFonts w:ascii="宋体" w:hAnsi="宋体" w:cs="Times New Roman" w:hint="eastAsia"/>
          <w:sz w:val="24"/>
          <w:szCs w:val="21"/>
        </w:rPr>
        <w:t>1、产品尺寸</w:t>
      </w:r>
    </w:p>
    <w:p w14:paraId="46B87A6E" w14:textId="77777777" w:rsidR="002201C0" w:rsidRPr="00C16FCE" w:rsidRDefault="007D55EF">
      <w:pPr>
        <w:spacing w:beforeLines="50" w:before="145" w:afterLines="50" w:after="145" w:line="420" w:lineRule="exact"/>
        <w:ind w:firstLineChars="200" w:firstLine="480"/>
        <w:rPr>
          <w:rFonts w:ascii="宋体" w:hAnsi="宋体" w:cs="Times New Roman"/>
          <w:sz w:val="24"/>
          <w:szCs w:val="21"/>
        </w:rPr>
      </w:pPr>
      <w:r w:rsidRPr="00C16FCE">
        <w:rPr>
          <w:rFonts w:ascii="宋体" w:hAnsi="宋体" w:cs="Times New Roman" w:hint="eastAsia"/>
          <w:sz w:val="24"/>
          <w:szCs w:val="21"/>
        </w:rPr>
        <w:t>中标后，应自行对现场所有房屋进行丈量，对无法安放规定尺寸的房间提出修改意见并汇报甲方获得批准后执行。</w:t>
      </w:r>
    </w:p>
    <w:p w14:paraId="2E3DA04F"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sz w:val="24"/>
          <w:szCs w:val="21"/>
        </w:rPr>
        <w:t>1</w:t>
      </w:r>
      <w:r w:rsidRPr="00C16FCE">
        <w:rPr>
          <w:rFonts w:ascii="宋体" w:hAnsi="宋体" w:cs="Times New Roman" w:hint="eastAsia"/>
          <w:sz w:val="24"/>
          <w:szCs w:val="21"/>
        </w:rPr>
        <w:t>、交货期</w:t>
      </w:r>
    </w:p>
    <w:p w14:paraId="0D3BC215" w14:textId="19A890F1" w:rsidR="002201C0" w:rsidRPr="00C16FCE" w:rsidRDefault="007D55EF" w:rsidP="009A6D1B">
      <w:pPr>
        <w:tabs>
          <w:tab w:val="left" w:pos="5580"/>
        </w:tabs>
        <w:spacing w:line="420" w:lineRule="exact"/>
        <w:ind w:firstLineChars="49" w:firstLine="118"/>
        <w:rPr>
          <w:rFonts w:ascii="宋体" w:hAnsi="宋体" w:cs="Times New Roman"/>
          <w:b/>
          <w:sz w:val="24"/>
          <w:szCs w:val="21"/>
        </w:rPr>
      </w:pPr>
      <w:r w:rsidRPr="00C16FCE">
        <w:rPr>
          <w:rFonts w:ascii="宋体" w:hAnsi="宋体" w:cs="Times New Roman" w:hint="eastAsia"/>
          <w:sz w:val="24"/>
          <w:szCs w:val="21"/>
        </w:rPr>
        <w:t xml:space="preserve">   </w:t>
      </w:r>
      <w:r w:rsidRPr="00C16FCE">
        <w:rPr>
          <w:rFonts w:ascii="仿宋_GB2312" w:hAnsi="宋体" w:cs="Times New Roman" w:hint="eastAsia"/>
          <w:sz w:val="24"/>
          <w:szCs w:val="21"/>
        </w:rPr>
        <w:t>合同签订后</w:t>
      </w:r>
      <w:r w:rsidR="00234E6C">
        <w:rPr>
          <w:rFonts w:ascii="宋体" w:hAnsi="宋体" w:cs="Times New Roman" w:hint="eastAsia"/>
          <w:b/>
          <w:sz w:val="24"/>
          <w:szCs w:val="21"/>
        </w:rPr>
        <w:t>30日内</w:t>
      </w:r>
      <w:r w:rsidRPr="00C16FCE">
        <w:rPr>
          <w:rFonts w:ascii="宋体" w:hAnsi="宋体" w:cs="Times New Roman" w:hint="eastAsia"/>
          <w:b/>
          <w:sz w:val="24"/>
          <w:szCs w:val="21"/>
        </w:rPr>
        <w:t>交货并开始安装，</w:t>
      </w:r>
      <w:r w:rsidR="00BD1A64" w:rsidRPr="00C16FCE">
        <w:rPr>
          <w:rFonts w:ascii="宋体" w:hAnsi="宋体" w:cs="Times New Roman" w:hint="eastAsia"/>
          <w:b/>
          <w:sz w:val="24"/>
          <w:szCs w:val="21"/>
        </w:rPr>
        <w:t>20</w:t>
      </w:r>
      <w:r w:rsidRPr="00C16FCE">
        <w:rPr>
          <w:rFonts w:ascii="宋体" w:hAnsi="宋体" w:cs="Times New Roman" w:hint="eastAsia"/>
          <w:b/>
          <w:sz w:val="24"/>
          <w:szCs w:val="21"/>
        </w:rPr>
        <w:t>个工作日内完成</w:t>
      </w:r>
      <w:r w:rsidR="00234E6C">
        <w:rPr>
          <w:rFonts w:ascii="宋体" w:hAnsi="宋体" w:cs="Times New Roman" w:hint="eastAsia"/>
          <w:b/>
          <w:sz w:val="24"/>
          <w:szCs w:val="21"/>
        </w:rPr>
        <w:t>安装</w:t>
      </w:r>
      <w:r w:rsidRPr="00C16FCE">
        <w:rPr>
          <w:rFonts w:ascii="宋体" w:hAnsi="宋体" w:cs="Times New Roman" w:hint="eastAsia"/>
          <w:b/>
          <w:sz w:val="24"/>
          <w:szCs w:val="21"/>
        </w:rPr>
        <w:t>调试。</w:t>
      </w:r>
    </w:p>
    <w:p w14:paraId="489148C4" w14:textId="77777777" w:rsidR="002201C0" w:rsidRPr="00C16FCE" w:rsidRDefault="007D55EF">
      <w:pPr>
        <w:tabs>
          <w:tab w:val="left" w:pos="7080"/>
        </w:tabs>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2、交货地点</w:t>
      </w:r>
    </w:p>
    <w:p w14:paraId="08A15655"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南京市江北新区东大路6号东南大学成贤学院指定地点。</w:t>
      </w:r>
    </w:p>
    <w:p w14:paraId="3079A72A"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3、交货内容</w:t>
      </w:r>
    </w:p>
    <w:p w14:paraId="460EB725"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w:t>
      </w:r>
      <w:r w:rsidRPr="00C16FCE">
        <w:rPr>
          <w:rFonts w:ascii="宋体" w:hAnsi="宋体" w:cs="Times New Roman"/>
          <w:sz w:val="24"/>
          <w:szCs w:val="21"/>
        </w:rPr>
        <w:t>1</w:t>
      </w:r>
      <w:r w:rsidRPr="00C16FCE">
        <w:rPr>
          <w:rFonts w:ascii="宋体" w:hAnsi="宋体" w:cs="Times New Roman" w:hint="eastAsia"/>
          <w:sz w:val="24"/>
          <w:szCs w:val="21"/>
        </w:rPr>
        <w:t>)全部需方所需产品及备品、备件；</w:t>
      </w:r>
    </w:p>
    <w:p w14:paraId="3D94EBD2"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w:t>
      </w:r>
      <w:r w:rsidRPr="00C16FCE">
        <w:rPr>
          <w:rFonts w:ascii="宋体" w:hAnsi="宋体" w:cs="Times New Roman"/>
          <w:sz w:val="24"/>
          <w:szCs w:val="21"/>
        </w:rPr>
        <w:t>2</w:t>
      </w:r>
      <w:r w:rsidRPr="00C16FCE">
        <w:rPr>
          <w:rFonts w:ascii="宋体" w:hAnsi="宋体" w:cs="Times New Roman" w:hint="eastAsia"/>
          <w:sz w:val="24"/>
          <w:szCs w:val="21"/>
        </w:rPr>
        <w:t>)所供产品装箱清单及备品备件清单；</w:t>
      </w:r>
    </w:p>
    <w:p w14:paraId="1527A7EA"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(3)维保服务承诺书。</w:t>
      </w:r>
    </w:p>
    <w:p w14:paraId="2D618092"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4</w:t>
      </w:r>
      <w:r w:rsidRPr="00C16FCE">
        <w:rPr>
          <w:rFonts w:ascii="宋体" w:hAnsi="宋体" w:cs="Times New Roman"/>
          <w:sz w:val="24"/>
          <w:szCs w:val="21"/>
        </w:rPr>
        <w:t>、包装要求</w:t>
      </w:r>
    </w:p>
    <w:p w14:paraId="108E1C3C"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bCs/>
          <w:sz w:val="24"/>
          <w:szCs w:val="21"/>
        </w:rPr>
        <w:t>(</w:t>
      </w:r>
      <w:r w:rsidRPr="00C16FCE">
        <w:rPr>
          <w:rFonts w:ascii="宋体" w:hAnsi="宋体" w:cs="Times New Roman"/>
          <w:bCs/>
          <w:sz w:val="24"/>
          <w:szCs w:val="21"/>
        </w:rPr>
        <w:t>1</w:t>
      </w:r>
      <w:r w:rsidRPr="00C16FCE">
        <w:rPr>
          <w:rFonts w:ascii="宋体" w:hAnsi="宋体" w:cs="Times New Roman" w:hint="eastAsia"/>
          <w:bCs/>
          <w:sz w:val="24"/>
          <w:szCs w:val="21"/>
        </w:rPr>
        <w:t>)</w:t>
      </w:r>
      <w:r w:rsidRPr="00C16FCE">
        <w:rPr>
          <w:rFonts w:ascii="宋体" w:hAnsi="宋体" w:cs="Times New Roman"/>
          <w:sz w:val="24"/>
          <w:szCs w:val="21"/>
        </w:rPr>
        <w:t>按</w:t>
      </w:r>
      <w:r w:rsidRPr="00C16FCE">
        <w:rPr>
          <w:rFonts w:ascii="宋体" w:hAnsi="宋体" w:cs="Times New Roman" w:hint="eastAsia"/>
          <w:sz w:val="24"/>
          <w:szCs w:val="21"/>
        </w:rPr>
        <w:t>国家或行业</w:t>
      </w:r>
      <w:r w:rsidRPr="00C16FCE">
        <w:rPr>
          <w:rFonts w:ascii="宋体" w:hAnsi="宋体" w:cs="Times New Roman"/>
          <w:sz w:val="24"/>
          <w:szCs w:val="21"/>
        </w:rPr>
        <w:t>的标准包装，但应考虑到防漏、防潮、防震、防盗和可能会发生的野蛮装卸等长途运输及多次装卸之需要</w:t>
      </w:r>
      <w:r w:rsidRPr="00C16FCE">
        <w:rPr>
          <w:rFonts w:ascii="宋体" w:hAnsi="宋体" w:cs="Times New Roman" w:hint="eastAsia"/>
          <w:sz w:val="24"/>
          <w:szCs w:val="21"/>
        </w:rPr>
        <w:t>；</w:t>
      </w:r>
    </w:p>
    <w:p w14:paraId="36DDF04E"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w:t>
      </w:r>
      <w:r w:rsidRPr="00C16FCE">
        <w:rPr>
          <w:rFonts w:ascii="宋体" w:hAnsi="宋体" w:cs="Times New Roman"/>
          <w:sz w:val="24"/>
          <w:szCs w:val="21"/>
        </w:rPr>
        <w:t>2</w:t>
      </w:r>
      <w:r w:rsidRPr="00C16FCE">
        <w:rPr>
          <w:rFonts w:ascii="宋体" w:hAnsi="宋体" w:cs="Times New Roman" w:hint="eastAsia"/>
          <w:sz w:val="24"/>
          <w:szCs w:val="21"/>
        </w:rPr>
        <w:t>)</w:t>
      </w:r>
      <w:r w:rsidRPr="00C16FCE">
        <w:rPr>
          <w:rFonts w:ascii="宋体" w:hAnsi="宋体" w:cs="Times New Roman"/>
          <w:sz w:val="24"/>
          <w:szCs w:val="21"/>
        </w:rPr>
        <w:t>由于包装不良或防护措施不妥而造成货物</w:t>
      </w:r>
      <w:r w:rsidRPr="00C16FCE">
        <w:rPr>
          <w:rFonts w:ascii="宋体" w:hAnsi="宋体" w:cs="Times New Roman" w:hint="eastAsia"/>
          <w:sz w:val="24"/>
          <w:szCs w:val="21"/>
        </w:rPr>
        <w:t>丢失</w:t>
      </w:r>
      <w:r w:rsidRPr="00C16FCE">
        <w:rPr>
          <w:rFonts w:ascii="宋体" w:hAnsi="宋体" w:cs="Times New Roman"/>
          <w:sz w:val="24"/>
          <w:szCs w:val="21"/>
        </w:rPr>
        <w:t>、损坏，</w:t>
      </w:r>
      <w:r w:rsidRPr="00C16FCE">
        <w:rPr>
          <w:rFonts w:ascii="宋体" w:hAnsi="宋体" w:cs="Times New Roman" w:hint="eastAsia"/>
          <w:sz w:val="24"/>
          <w:szCs w:val="21"/>
        </w:rPr>
        <w:t>其责任由供</w:t>
      </w:r>
      <w:r w:rsidRPr="00C16FCE">
        <w:rPr>
          <w:rFonts w:ascii="宋体" w:hAnsi="宋体" w:cs="Times New Roman"/>
          <w:sz w:val="24"/>
          <w:szCs w:val="21"/>
        </w:rPr>
        <w:t xml:space="preserve">方承担。  </w:t>
      </w:r>
    </w:p>
    <w:p w14:paraId="7B58B740"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5</w:t>
      </w:r>
      <w:r w:rsidRPr="00C16FCE">
        <w:rPr>
          <w:rFonts w:ascii="宋体" w:hAnsi="宋体" w:cs="Times New Roman"/>
          <w:sz w:val="24"/>
          <w:szCs w:val="21"/>
        </w:rPr>
        <w:t>、运输及保险：</w:t>
      </w:r>
      <w:r w:rsidRPr="00C16FCE">
        <w:rPr>
          <w:rFonts w:ascii="宋体" w:hAnsi="宋体" w:cs="Times New Roman" w:hint="eastAsia"/>
          <w:sz w:val="24"/>
          <w:szCs w:val="21"/>
        </w:rPr>
        <w:t>供</w:t>
      </w:r>
      <w:r w:rsidRPr="00C16FCE">
        <w:rPr>
          <w:rFonts w:ascii="宋体" w:hAnsi="宋体" w:cs="Times New Roman"/>
          <w:sz w:val="24"/>
          <w:szCs w:val="21"/>
        </w:rPr>
        <w:t>方负责装车、运输及卸车，所有运保费、装卸费</w:t>
      </w:r>
      <w:r w:rsidRPr="00C16FCE">
        <w:rPr>
          <w:rFonts w:ascii="宋体" w:hAnsi="宋体" w:cs="Times New Roman" w:hint="eastAsia"/>
          <w:sz w:val="24"/>
          <w:szCs w:val="21"/>
        </w:rPr>
        <w:t>均</w:t>
      </w:r>
      <w:r w:rsidRPr="00C16FCE">
        <w:rPr>
          <w:rFonts w:ascii="宋体" w:hAnsi="宋体" w:cs="Times New Roman"/>
          <w:sz w:val="24"/>
          <w:szCs w:val="21"/>
        </w:rPr>
        <w:t>由</w:t>
      </w:r>
      <w:r w:rsidRPr="00C16FCE">
        <w:rPr>
          <w:rFonts w:ascii="宋体" w:hAnsi="宋体" w:cs="Times New Roman" w:hint="eastAsia"/>
          <w:sz w:val="24"/>
          <w:szCs w:val="21"/>
        </w:rPr>
        <w:t>供</w:t>
      </w:r>
      <w:r w:rsidRPr="00C16FCE">
        <w:rPr>
          <w:rFonts w:ascii="宋体" w:hAnsi="宋体" w:cs="Times New Roman"/>
          <w:sz w:val="24"/>
          <w:szCs w:val="21"/>
        </w:rPr>
        <w:t>方承担。</w:t>
      </w:r>
    </w:p>
    <w:p w14:paraId="157B0711" w14:textId="77777777" w:rsidR="002201C0" w:rsidRPr="00C16FCE" w:rsidRDefault="007D55EF">
      <w:pPr>
        <w:spacing w:beforeLines="50" w:before="145" w:afterLines="50" w:after="145" w:line="420" w:lineRule="exact"/>
        <w:ind w:firstLineChars="200" w:firstLine="482"/>
        <w:rPr>
          <w:rFonts w:ascii="宋体" w:hAnsi="宋体" w:cs="Times New Roman"/>
          <w:b/>
          <w:sz w:val="24"/>
          <w:szCs w:val="21"/>
        </w:rPr>
      </w:pPr>
      <w:r w:rsidRPr="00C16FCE">
        <w:rPr>
          <w:rFonts w:ascii="宋体" w:hAnsi="宋体" w:cs="Times New Roman" w:hint="eastAsia"/>
          <w:b/>
          <w:sz w:val="24"/>
          <w:szCs w:val="21"/>
        </w:rPr>
        <w:t>二、产品验收和质量保证</w:t>
      </w:r>
    </w:p>
    <w:p w14:paraId="2BCAD18C"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1、供方应保证产品是全新的、未使用过的壹年内生产的原厂合格正品，并完全符</w:t>
      </w:r>
      <w:r w:rsidRPr="001C5C24">
        <w:rPr>
          <w:rFonts w:ascii="宋体" w:hAnsi="宋体" w:cs="Times New Roman" w:hint="eastAsia"/>
          <w:sz w:val="24"/>
          <w:szCs w:val="21"/>
        </w:rPr>
        <w:t>合合同规定的质量、规格和性能要求并与样品完全相同。产品交付时，供方应将中文</w:t>
      </w:r>
      <w:r w:rsidRPr="00C16FCE">
        <w:rPr>
          <w:rFonts w:ascii="宋体" w:hAnsi="宋体" w:cs="Times New Roman" w:hint="eastAsia"/>
          <w:sz w:val="24"/>
          <w:szCs w:val="21"/>
        </w:rPr>
        <w:t>技术资料一套，如产品合格证、说明书等交给需方。</w:t>
      </w:r>
    </w:p>
    <w:p w14:paraId="1ED5AE72"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2、供方承担产品质量的全部责任。</w:t>
      </w:r>
    </w:p>
    <w:p w14:paraId="069202F1"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3、产品送达交货地点后，由供方、需方共同验收实物和质保资料，确定无误后在供方出具的产品交接清单上签字认可。</w:t>
      </w:r>
    </w:p>
    <w:p w14:paraId="2A877B85" w14:textId="77777777" w:rsidR="002201C0" w:rsidRPr="001C22D5"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4、</w:t>
      </w:r>
      <w:r w:rsidRPr="001C22D5">
        <w:rPr>
          <w:rFonts w:ascii="宋体" w:hAnsi="宋体" w:cs="Times New Roman" w:hint="eastAsia"/>
          <w:sz w:val="24"/>
          <w:szCs w:val="21"/>
        </w:rPr>
        <w:t>如发现产品短缺、质次、损坏</w:t>
      </w:r>
      <w:r w:rsidR="00020389" w:rsidRPr="001C22D5">
        <w:rPr>
          <w:rFonts w:ascii="宋体" w:hAnsi="宋体" w:cs="Times New Roman" w:hint="eastAsia"/>
          <w:sz w:val="24"/>
          <w:szCs w:val="21"/>
        </w:rPr>
        <w:t>、抽检不合格</w:t>
      </w:r>
      <w:r w:rsidRPr="001C22D5">
        <w:rPr>
          <w:rFonts w:ascii="宋体" w:hAnsi="宋体" w:cs="Times New Roman" w:hint="eastAsia"/>
          <w:sz w:val="24"/>
          <w:szCs w:val="21"/>
        </w:rPr>
        <w:t>等质量问题，供方应立即无条件予以</w:t>
      </w:r>
      <w:r w:rsidRPr="001C22D5">
        <w:rPr>
          <w:rFonts w:ascii="宋体" w:hAnsi="宋体" w:cs="Times New Roman" w:hint="eastAsia"/>
          <w:sz w:val="24"/>
          <w:szCs w:val="21"/>
        </w:rPr>
        <w:lastRenderedPageBreak/>
        <w:t>更换、补充，并承担整改所产生的所有费用和由此产生的相关违约责任。</w:t>
      </w:r>
    </w:p>
    <w:p w14:paraId="2A9A57FD"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5、产品质量按照招投标技术要求和现行相关国家标准与规范验收。</w:t>
      </w:r>
    </w:p>
    <w:p w14:paraId="7E2E4100"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6、所供产品按国家的相关规定实行三包，三包由供方负责，要求提供厂家质保证明。供方产品的质量保证期自设备安装调试验收合格之日起算。在质保期内若发生质量问题，供方应按照质保服务承诺书规定的时间完成维修。否则，需方有权另行安排，所需费用在供方的保修金内扣除，不足部分由供方补足。供方如不予支付，将被列入黑名单，不得参加需方的其他采购项目。</w:t>
      </w:r>
    </w:p>
    <w:p w14:paraId="4F8090C3" w14:textId="77777777" w:rsidR="002201C0" w:rsidRPr="00C16FCE" w:rsidRDefault="007D55EF">
      <w:pPr>
        <w:tabs>
          <w:tab w:val="left" w:pos="-235"/>
        </w:tabs>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t>7、质保期：所有设备（含部件）质保</w:t>
      </w:r>
      <w:r w:rsidRPr="00C16FCE">
        <w:rPr>
          <w:rFonts w:ascii="宋体" w:hAnsi="宋体" w:cs="Times New Roman" w:hint="eastAsia"/>
          <w:sz w:val="24"/>
          <w:szCs w:val="21"/>
          <w:u w:val="single"/>
        </w:rPr>
        <w:t xml:space="preserve"> </w:t>
      </w:r>
      <w:r w:rsidRPr="00C16FCE">
        <w:rPr>
          <w:rFonts w:ascii="宋体" w:hAnsi="宋体" w:cs="Times New Roman" w:hint="eastAsia"/>
          <w:b/>
          <w:sz w:val="24"/>
          <w:szCs w:val="21"/>
          <w:u w:val="single"/>
        </w:rPr>
        <w:t>八</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年，质保期内无偿上门维修升级。</w:t>
      </w:r>
    </w:p>
    <w:p w14:paraId="123E7B1C" w14:textId="240E2B94" w:rsidR="002201C0" w:rsidRPr="001C22D5" w:rsidRDefault="007D55EF">
      <w:pPr>
        <w:tabs>
          <w:tab w:val="left" w:pos="-235"/>
        </w:tabs>
        <w:spacing w:line="400" w:lineRule="exact"/>
        <w:ind w:firstLineChars="200" w:firstLine="480"/>
        <w:rPr>
          <w:rFonts w:ascii="宋体" w:hAnsi="宋体" w:cs="Times New Roman"/>
          <w:sz w:val="24"/>
          <w:szCs w:val="21"/>
        </w:rPr>
      </w:pPr>
      <w:r w:rsidRPr="005304D7">
        <w:rPr>
          <w:rFonts w:ascii="宋体" w:hAnsi="宋体" w:cs="Times New Roman" w:hint="eastAsia"/>
          <w:color w:val="000000" w:themeColor="text1"/>
          <w:sz w:val="24"/>
          <w:szCs w:val="21"/>
        </w:rPr>
        <w:t>8、履约保证金：在签订合同时，须向采购人交纳</w:t>
      </w:r>
      <w:r w:rsidRPr="005304D7">
        <w:rPr>
          <w:rFonts w:ascii="宋体" w:hAnsi="宋体" w:cs="Times New Roman" w:hint="eastAsia"/>
          <w:b/>
          <w:color w:val="000000" w:themeColor="text1"/>
          <w:sz w:val="24"/>
          <w:szCs w:val="21"/>
        </w:rPr>
        <w:t xml:space="preserve">合同总价 </w:t>
      </w:r>
      <w:r w:rsidRPr="005304D7">
        <w:rPr>
          <w:rFonts w:ascii="宋体" w:hAnsi="宋体" w:cs="Times New Roman" w:hint="eastAsia"/>
          <w:b/>
          <w:color w:val="000000" w:themeColor="text1"/>
          <w:sz w:val="24"/>
          <w:szCs w:val="21"/>
          <w:u w:val="single"/>
        </w:rPr>
        <w:t xml:space="preserve">5% </w:t>
      </w:r>
      <w:r w:rsidRPr="005304D7">
        <w:rPr>
          <w:rFonts w:ascii="宋体" w:hAnsi="宋体" w:cs="Times New Roman" w:hint="eastAsia"/>
          <w:b/>
          <w:color w:val="000000" w:themeColor="text1"/>
          <w:sz w:val="24"/>
          <w:szCs w:val="21"/>
        </w:rPr>
        <w:t>履约保证金</w:t>
      </w:r>
      <w:r w:rsidR="001C186D">
        <w:rPr>
          <w:rFonts w:ascii="宋体" w:hAnsi="宋体" w:cs="Times New Roman" w:hint="eastAsia"/>
          <w:b/>
          <w:color w:val="000000" w:themeColor="text1"/>
          <w:sz w:val="24"/>
          <w:szCs w:val="21"/>
        </w:rPr>
        <w:t>。</w:t>
      </w:r>
      <w:r w:rsidR="00265FEE" w:rsidRPr="001C22D5">
        <w:rPr>
          <w:rFonts w:ascii="宋体" w:hAnsi="宋体" w:cs="Times New Roman" w:hint="eastAsia"/>
          <w:sz w:val="24"/>
          <w:szCs w:val="21"/>
        </w:rPr>
        <w:t>家具设备安装调试完成，经甲方验收合格后</w:t>
      </w:r>
      <w:r w:rsidRPr="001C22D5">
        <w:rPr>
          <w:rFonts w:ascii="宋体" w:hAnsi="宋体" w:cs="Times New Roman" w:hint="eastAsia"/>
          <w:sz w:val="24"/>
          <w:szCs w:val="21"/>
        </w:rPr>
        <w:t>无息返还。</w:t>
      </w:r>
    </w:p>
    <w:p w14:paraId="020594BA" w14:textId="77777777" w:rsidR="002201C0" w:rsidRPr="00C16FCE" w:rsidRDefault="007D55EF">
      <w:pPr>
        <w:spacing w:line="420" w:lineRule="exact"/>
        <w:ind w:firstLineChars="200" w:firstLine="482"/>
        <w:rPr>
          <w:rFonts w:ascii="宋体" w:hAnsi="宋体" w:cs="Times New Roman"/>
          <w:b/>
          <w:sz w:val="24"/>
          <w:szCs w:val="21"/>
        </w:rPr>
      </w:pPr>
      <w:r w:rsidRPr="00C16FCE">
        <w:rPr>
          <w:rFonts w:ascii="宋体" w:hAnsi="宋体" w:cs="Times New Roman" w:hint="eastAsia"/>
          <w:b/>
          <w:sz w:val="24"/>
          <w:szCs w:val="21"/>
        </w:rPr>
        <w:t>三、合同价款与付款方式</w:t>
      </w:r>
    </w:p>
    <w:p w14:paraId="2B2755D9"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1、合同价款：采用固定单价合同。合同价包含从产品被选中起至验收合格、质保期结束止期间内所发生的一切费用。</w:t>
      </w:r>
    </w:p>
    <w:p w14:paraId="1F153B1B"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2、发票及付款方式：</w:t>
      </w:r>
    </w:p>
    <w:p w14:paraId="0C893A0D" w14:textId="77777777" w:rsidR="002201C0" w:rsidRPr="00C16FCE" w:rsidRDefault="007D55EF">
      <w:pPr>
        <w:spacing w:line="440" w:lineRule="exact"/>
        <w:ind w:firstLineChars="200" w:firstLine="480"/>
        <w:rPr>
          <w:rFonts w:ascii="宋体" w:hAnsi="宋体" w:cs="Times New Roman"/>
          <w:sz w:val="24"/>
          <w:szCs w:val="21"/>
        </w:rPr>
      </w:pPr>
      <w:r w:rsidRPr="00C16FCE">
        <w:rPr>
          <w:rFonts w:ascii="宋体" w:hAnsi="宋体" w:cs="Times New Roman" w:hint="eastAsia"/>
          <w:sz w:val="24"/>
          <w:szCs w:val="21"/>
        </w:rPr>
        <w:t>(</w:t>
      </w:r>
      <w:r w:rsidRPr="00C16FCE">
        <w:rPr>
          <w:rFonts w:ascii="宋体" w:hAnsi="宋体" w:cs="Times New Roman"/>
          <w:sz w:val="24"/>
          <w:szCs w:val="21"/>
        </w:rPr>
        <w:t>1</w:t>
      </w:r>
      <w:r w:rsidRPr="00C16FCE">
        <w:rPr>
          <w:rFonts w:ascii="宋体" w:hAnsi="宋体" w:cs="Times New Roman" w:hint="eastAsia"/>
          <w:sz w:val="24"/>
          <w:szCs w:val="21"/>
        </w:rPr>
        <w:t>)供方应向需方提供</w:t>
      </w:r>
      <w:r w:rsidR="00AC4197">
        <w:rPr>
          <w:rFonts w:ascii="宋体" w:hAnsi="宋体" w:cs="Times New Roman" w:hint="eastAsia"/>
          <w:b/>
          <w:sz w:val="24"/>
          <w:szCs w:val="21"/>
        </w:rPr>
        <w:t>增值税</w:t>
      </w:r>
      <w:r w:rsidRPr="00C16FCE">
        <w:rPr>
          <w:rFonts w:ascii="宋体" w:hAnsi="宋体" w:cs="Times New Roman" w:hint="eastAsia"/>
          <w:b/>
          <w:sz w:val="24"/>
          <w:szCs w:val="21"/>
        </w:rPr>
        <w:t>发票</w:t>
      </w:r>
      <w:r w:rsidRPr="00C16FCE">
        <w:rPr>
          <w:rFonts w:ascii="宋体" w:hAnsi="宋体" w:cs="Times New Roman" w:hint="eastAsia"/>
          <w:sz w:val="24"/>
          <w:szCs w:val="21"/>
        </w:rPr>
        <w:t>，开票信息：</w:t>
      </w:r>
    </w:p>
    <w:p w14:paraId="0784C3E4" w14:textId="77777777" w:rsidR="002201C0" w:rsidRPr="00C16FCE" w:rsidRDefault="007D55EF">
      <w:pPr>
        <w:spacing w:line="440" w:lineRule="exact"/>
        <w:ind w:leftChars="171" w:left="359"/>
        <w:rPr>
          <w:rFonts w:ascii="宋体" w:hAnsi="宋体" w:cs="Times New Roman"/>
          <w:sz w:val="24"/>
          <w:szCs w:val="21"/>
        </w:rPr>
      </w:pPr>
      <w:r w:rsidRPr="00C16FCE">
        <w:rPr>
          <w:rFonts w:ascii="宋体" w:hAnsi="宋体" w:cs="Times New Roman" w:hint="eastAsia"/>
          <w:sz w:val="24"/>
          <w:szCs w:val="21"/>
        </w:rPr>
        <w:t>单位名称：东南大学成贤学院          纳税人识别号：</w:t>
      </w:r>
      <w:r w:rsidRPr="00C16FCE">
        <w:rPr>
          <w:rFonts w:ascii="宋体" w:hAnsi="宋体" w:cs="Times New Roman"/>
          <w:sz w:val="24"/>
          <w:szCs w:val="21"/>
        </w:rPr>
        <w:t>12320000509201091E</w:t>
      </w:r>
    </w:p>
    <w:p w14:paraId="0B5BBA07" w14:textId="77777777" w:rsidR="002201C0" w:rsidRPr="00C16FCE" w:rsidRDefault="007D55EF">
      <w:pPr>
        <w:spacing w:line="440" w:lineRule="exact"/>
        <w:ind w:leftChars="171" w:left="359"/>
        <w:rPr>
          <w:rFonts w:ascii="宋体" w:hAnsi="宋体" w:cs="Times New Roman"/>
          <w:sz w:val="24"/>
          <w:szCs w:val="21"/>
        </w:rPr>
      </w:pPr>
      <w:r w:rsidRPr="00C16FCE">
        <w:rPr>
          <w:rFonts w:ascii="宋体" w:hAnsi="宋体" w:cs="Times New Roman" w:hint="eastAsia"/>
          <w:sz w:val="24"/>
          <w:szCs w:val="21"/>
        </w:rPr>
        <w:t>单位地址：南京市江北新区东大路6号     单位电话：025-58690729</w:t>
      </w:r>
    </w:p>
    <w:p w14:paraId="58FC5ADC" w14:textId="77777777" w:rsidR="002201C0" w:rsidRPr="00C16FCE" w:rsidRDefault="007D55EF">
      <w:pPr>
        <w:spacing w:line="440" w:lineRule="exact"/>
        <w:ind w:leftChars="171" w:left="359"/>
        <w:rPr>
          <w:rFonts w:ascii="宋体" w:hAnsi="宋体" w:cs="Times New Roman"/>
          <w:sz w:val="24"/>
          <w:szCs w:val="21"/>
        </w:rPr>
      </w:pPr>
      <w:r w:rsidRPr="00C16FCE">
        <w:rPr>
          <w:rFonts w:ascii="宋体" w:hAnsi="宋体" w:cs="Times New Roman" w:hint="eastAsia"/>
          <w:sz w:val="24"/>
          <w:szCs w:val="21"/>
        </w:rPr>
        <w:t xml:space="preserve">开户银行：中国工商银行南京成贤街支行  </w:t>
      </w:r>
    </w:p>
    <w:p w14:paraId="64368C3A" w14:textId="77777777" w:rsidR="002201C0" w:rsidRPr="00C16FCE" w:rsidRDefault="007D55EF">
      <w:pPr>
        <w:spacing w:line="440" w:lineRule="exact"/>
        <w:ind w:leftChars="171" w:left="359"/>
        <w:rPr>
          <w:rFonts w:ascii="宋体" w:hAnsi="宋体" w:cs="Times New Roman"/>
          <w:sz w:val="24"/>
          <w:szCs w:val="21"/>
        </w:rPr>
      </w:pPr>
      <w:r w:rsidRPr="00C16FCE">
        <w:rPr>
          <w:rFonts w:ascii="宋体" w:hAnsi="宋体" w:cs="Times New Roman" w:hint="eastAsia"/>
          <w:sz w:val="24"/>
          <w:szCs w:val="21"/>
        </w:rPr>
        <w:t>银行账号：4301010809100363513</w:t>
      </w:r>
    </w:p>
    <w:p w14:paraId="1BAE72E7" w14:textId="77777777" w:rsidR="002201C0" w:rsidRPr="00C16FCE" w:rsidRDefault="007D55EF">
      <w:pPr>
        <w:spacing w:line="440" w:lineRule="exact"/>
        <w:ind w:firstLineChars="200" w:firstLine="482"/>
        <w:rPr>
          <w:rFonts w:ascii="宋体" w:hAnsi="宋体" w:cs="Times New Roman"/>
          <w:b/>
          <w:sz w:val="24"/>
          <w:szCs w:val="21"/>
        </w:rPr>
      </w:pPr>
      <w:r w:rsidRPr="00C16FCE">
        <w:rPr>
          <w:rFonts w:ascii="宋体" w:hAnsi="宋体" w:cs="Times New Roman" w:hint="eastAsia"/>
          <w:b/>
          <w:sz w:val="24"/>
          <w:szCs w:val="21"/>
        </w:rPr>
        <w:t>(</w:t>
      </w:r>
      <w:r w:rsidRPr="00C16FCE">
        <w:rPr>
          <w:rFonts w:ascii="宋体" w:hAnsi="宋体" w:cs="Times New Roman"/>
          <w:b/>
          <w:sz w:val="24"/>
          <w:szCs w:val="21"/>
        </w:rPr>
        <w:t>2</w:t>
      </w:r>
      <w:r w:rsidRPr="00C16FCE">
        <w:rPr>
          <w:rFonts w:ascii="宋体" w:hAnsi="宋体" w:cs="Times New Roman" w:hint="eastAsia"/>
          <w:b/>
          <w:sz w:val="24"/>
          <w:szCs w:val="21"/>
        </w:rPr>
        <w:t>)设备安装调试完成经甲方验收合格后，甲方出具验收合格证明并支付合同总价</w:t>
      </w:r>
      <w:r w:rsidRPr="001C5C24">
        <w:rPr>
          <w:rFonts w:ascii="宋体" w:hAnsi="宋体" w:cs="Times New Roman" w:hint="eastAsia"/>
          <w:b/>
          <w:sz w:val="24"/>
          <w:szCs w:val="21"/>
        </w:rPr>
        <w:t>的97%；3%留作质量保证金，验收合格两年后，无质量问题退还质量保证金（不计利</w:t>
      </w:r>
      <w:r w:rsidRPr="00C16FCE">
        <w:rPr>
          <w:rFonts w:ascii="宋体" w:hAnsi="宋体" w:cs="Times New Roman" w:hint="eastAsia"/>
          <w:b/>
          <w:sz w:val="24"/>
          <w:szCs w:val="21"/>
        </w:rPr>
        <w:t>息）。</w:t>
      </w:r>
    </w:p>
    <w:p w14:paraId="0E7AB5A1" w14:textId="77777777" w:rsidR="002201C0" w:rsidRPr="00C16FCE" w:rsidRDefault="007D55EF">
      <w:pPr>
        <w:spacing w:beforeLines="50" w:before="145" w:afterLines="50" w:after="145" w:line="420" w:lineRule="exact"/>
        <w:ind w:firstLineChars="250" w:firstLine="602"/>
        <w:rPr>
          <w:rFonts w:ascii="宋体" w:hAnsi="宋体" w:cs="Times New Roman"/>
          <w:b/>
          <w:sz w:val="24"/>
          <w:szCs w:val="21"/>
        </w:rPr>
      </w:pPr>
      <w:r w:rsidRPr="00C16FCE">
        <w:rPr>
          <w:rFonts w:ascii="宋体" w:hAnsi="宋体" w:cs="Times New Roman" w:hint="eastAsia"/>
          <w:b/>
          <w:sz w:val="24"/>
          <w:szCs w:val="21"/>
        </w:rPr>
        <w:t>四、供方工作范围及售后服务</w:t>
      </w:r>
    </w:p>
    <w:p w14:paraId="14968D53" w14:textId="77777777" w:rsidR="002201C0" w:rsidRPr="00C16FCE" w:rsidRDefault="007D55EF">
      <w:pPr>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t>1、按照需方要求完成全部产品的采购和供应；</w:t>
      </w:r>
    </w:p>
    <w:p w14:paraId="6EB86697" w14:textId="77777777" w:rsidR="002201C0" w:rsidRPr="00C16FCE" w:rsidRDefault="007D55EF">
      <w:pPr>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t>2、免费提供产品安装、调试；</w:t>
      </w:r>
    </w:p>
    <w:p w14:paraId="3344ACF6" w14:textId="77777777" w:rsidR="002201C0" w:rsidRPr="00C16FCE" w:rsidRDefault="007D55EF">
      <w:pPr>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t>3、</w:t>
      </w:r>
      <w:r w:rsidRPr="00C16FCE">
        <w:rPr>
          <w:rFonts w:ascii="宋体" w:hAnsi="宋体" w:cs="Times New Roman"/>
          <w:sz w:val="24"/>
          <w:szCs w:val="21"/>
        </w:rPr>
        <w:t>严格按照国家或行业相关标准或规范</w:t>
      </w:r>
      <w:r w:rsidRPr="00C16FCE">
        <w:rPr>
          <w:rFonts w:ascii="宋体" w:hAnsi="宋体" w:cs="Times New Roman" w:hint="eastAsia"/>
          <w:sz w:val="24"/>
          <w:szCs w:val="21"/>
        </w:rPr>
        <w:t>安装和调试，施工时</w:t>
      </w:r>
      <w:r w:rsidRPr="00C16FCE">
        <w:rPr>
          <w:rFonts w:ascii="宋体" w:hAnsi="宋体" w:cs="Times New Roman"/>
          <w:sz w:val="24"/>
          <w:szCs w:val="21"/>
        </w:rPr>
        <w:t>保持</w:t>
      </w:r>
      <w:r w:rsidRPr="00C16FCE">
        <w:rPr>
          <w:rFonts w:ascii="宋体" w:hAnsi="宋体" w:cs="Times New Roman" w:hint="eastAsia"/>
          <w:sz w:val="24"/>
          <w:szCs w:val="21"/>
        </w:rPr>
        <w:t>室内</w:t>
      </w:r>
      <w:r w:rsidRPr="00C16FCE">
        <w:rPr>
          <w:rFonts w:ascii="宋体" w:hAnsi="宋体" w:cs="Times New Roman"/>
          <w:sz w:val="24"/>
          <w:szCs w:val="21"/>
        </w:rPr>
        <w:t>墙面及吊顶完好、整洁</w:t>
      </w:r>
      <w:r w:rsidRPr="00C16FCE">
        <w:rPr>
          <w:rFonts w:ascii="宋体" w:hAnsi="宋体" w:cs="Times New Roman" w:hint="eastAsia"/>
          <w:sz w:val="24"/>
          <w:szCs w:val="21"/>
        </w:rPr>
        <w:t>。</w:t>
      </w:r>
      <w:r w:rsidRPr="00C16FCE">
        <w:rPr>
          <w:rFonts w:ascii="宋体" w:hAnsi="宋体" w:cs="Times New Roman"/>
          <w:sz w:val="24"/>
          <w:szCs w:val="21"/>
        </w:rPr>
        <w:t>施工中破坏的墙面和吊顶等要及时复原。</w:t>
      </w:r>
      <w:r w:rsidRPr="00C16FCE">
        <w:rPr>
          <w:rFonts w:ascii="宋体" w:hAnsi="宋体" w:cs="Times New Roman" w:hint="eastAsia"/>
          <w:sz w:val="24"/>
          <w:szCs w:val="21"/>
        </w:rPr>
        <w:t>安装</w:t>
      </w:r>
      <w:r w:rsidRPr="00C16FCE">
        <w:rPr>
          <w:rFonts w:ascii="宋体" w:hAnsi="宋体" w:cs="Times New Roman"/>
          <w:sz w:val="24"/>
          <w:szCs w:val="21"/>
        </w:rPr>
        <w:t>、调试不能影响学校的正常教学秩序，服从</w:t>
      </w:r>
      <w:r w:rsidRPr="00C16FCE">
        <w:rPr>
          <w:rFonts w:ascii="宋体" w:hAnsi="宋体" w:cs="Times New Roman" w:hint="eastAsia"/>
          <w:sz w:val="24"/>
          <w:szCs w:val="21"/>
        </w:rPr>
        <w:t>校方</w:t>
      </w:r>
      <w:r w:rsidRPr="00C16FCE">
        <w:rPr>
          <w:rFonts w:ascii="宋体" w:hAnsi="宋体" w:cs="Times New Roman"/>
          <w:sz w:val="24"/>
          <w:szCs w:val="21"/>
        </w:rPr>
        <w:t>的管理，满足</w:t>
      </w:r>
      <w:r w:rsidRPr="00C16FCE">
        <w:rPr>
          <w:rFonts w:ascii="宋体" w:hAnsi="宋体" w:cs="Times New Roman" w:hint="eastAsia"/>
          <w:sz w:val="24"/>
          <w:szCs w:val="21"/>
        </w:rPr>
        <w:t>校方</w:t>
      </w:r>
      <w:r w:rsidRPr="00C16FCE">
        <w:rPr>
          <w:rFonts w:ascii="宋体" w:hAnsi="宋体" w:cs="Times New Roman"/>
          <w:sz w:val="24"/>
          <w:szCs w:val="21"/>
        </w:rPr>
        <w:t>的合理要求</w:t>
      </w:r>
      <w:r w:rsidRPr="00C16FCE">
        <w:rPr>
          <w:rFonts w:ascii="宋体" w:hAnsi="宋体" w:cs="Times New Roman" w:hint="eastAsia"/>
          <w:sz w:val="24"/>
          <w:szCs w:val="21"/>
        </w:rPr>
        <w:t>；</w:t>
      </w:r>
    </w:p>
    <w:p w14:paraId="6CAC27D1" w14:textId="77777777" w:rsidR="002201C0" w:rsidRPr="00C16FCE" w:rsidRDefault="007D55EF">
      <w:pPr>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t>4、免费提供校方运行人员的技术培训服务；</w:t>
      </w:r>
    </w:p>
    <w:p w14:paraId="23805D96" w14:textId="77777777" w:rsidR="002201C0" w:rsidRPr="00C16FCE" w:rsidRDefault="007D55EF">
      <w:pPr>
        <w:tabs>
          <w:tab w:val="left" w:pos="-235"/>
        </w:tabs>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t>5、产品质保期内，供方需提供厂家质保授权书，设备及工程保修期不得低于国家和行业的规定。如果出现质量问题，供方应在接到通知后4小时内予以答复，24小时内维修完成，24小时内无法维修的，提供备品备件，直至维修后正常使用，不得影响教学。如同一产品连续3次维修还不能修好应免费更换新品。</w:t>
      </w:r>
    </w:p>
    <w:p w14:paraId="0E930342" w14:textId="77777777" w:rsidR="002201C0" w:rsidRPr="00C16FCE" w:rsidRDefault="007D55EF">
      <w:pPr>
        <w:spacing w:line="400" w:lineRule="exact"/>
        <w:ind w:firstLineChars="200" w:firstLine="480"/>
        <w:rPr>
          <w:rFonts w:ascii="宋体" w:hAnsi="宋体" w:cs="Times New Roman"/>
          <w:sz w:val="24"/>
          <w:szCs w:val="21"/>
        </w:rPr>
      </w:pPr>
      <w:r w:rsidRPr="00C16FCE">
        <w:rPr>
          <w:rFonts w:ascii="宋体" w:hAnsi="宋体" w:cs="Times New Roman" w:hint="eastAsia"/>
          <w:sz w:val="24"/>
          <w:szCs w:val="21"/>
        </w:rPr>
        <w:lastRenderedPageBreak/>
        <w:t>6、质保期满后，供方应提供永久技术支持和长期跟踪服务，免费向需方提供技术培训、技术咨询服务和技术问题的解决方案，若接到维修通知，应在24小时内派技术人员协助检修，在备件停止生产的情况下，供方应提供可行的解决方案。</w:t>
      </w:r>
    </w:p>
    <w:p w14:paraId="38F0C48F" w14:textId="77777777" w:rsidR="002201C0" w:rsidRPr="00C16FCE" w:rsidRDefault="007D55EF">
      <w:pPr>
        <w:spacing w:beforeLines="50" w:before="145" w:afterLines="50" w:after="145" w:line="420" w:lineRule="exact"/>
        <w:rPr>
          <w:rFonts w:ascii="宋体" w:hAnsi="宋体" w:cs="Times New Roman"/>
          <w:b/>
          <w:sz w:val="24"/>
          <w:szCs w:val="21"/>
        </w:rPr>
      </w:pPr>
      <w:r w:rsidRPr="00C16FCE">
        <w:rPr>
          <w:rFonts w:ascii="宋体" w:hAnsi="宋体" w:cs="Times New Roman" w:hint="eastAsia"/>
          <w:b/>
          <w:sz w:val="24"/>
          <w:szCs w:val="21"/>
        </w:rPr>
        <w:t>五、违约和罚金</w:t>
      </w:r>
    </w:p>
    <w:p w14:paraId="07B163AA"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除不可抗拒因素外，供方不能按需方要求的时间供货，供方须向需方支付延期罚款，罚金每天按合同总价的2</w:t>
      </w:r>
      <w:r w:rsidRPr="00C16FCE">
        <w:rPr>
          <w:rFonts w:ascii="宋体" w:hAnsi="宋体" w:cs="Times New Roman"/>
          <w:sz w:val="24"/>
          <w:szCs w:val="21"/>
        </w:rPr>
        <w:t>‰</w:t>
      </w:r>
      <w:r w:rsidRPr="00C16FCE">
        <w:rPr>
          <w:rFonts w:ascii="宋体" w:hAnsi="宋体" w:cs="Times New Roman" w:hint="eastAsia"/>
          <w:sz w:val="24"/>
          <w:szCs w:val="21"/>
        </w:rPr>
        <w:t>计算。累计延误达15天，需方将终止合同，并追究供方的违约责任。</w:t>
      </w:r>
    </w:p>
    <w:p w14:paraId="3B492FB3" w14:textId="77777777" w:rsidR="002201C0" w:rsidRPr="00C16FCE" w:rsidRDefault="007D55EF">
      <w:pPr>
        <w:snapToGrid w:val="0"/>
        <w:spacing w:before="120" w:after="120"/>
        <w:rPr>
          <w:rFonts w:ascii="宋体" w:hAnsi="宋体" w:cs="Courier New"/>
          <w:b/>
          <w:sz w:val="24"/>
          <w:szCs w:val="24"/>
        </w:rPr>
      </w:pPr>
      <w:r w:rsidRPr="00C16FCE">
        <w:rPr>
          <w:rFonts w:ascii="宋体" w:hAnsi="宋体" w:cs="Courier New"/>
          <w:b/>
          <w:sz w:val="24"/>
          <w:szCs w:val="24"/>
        </w:rPr>
        <w:t>六、不可抗力事件处理</w:t>
      </w:r>
    </w:p>
    <w:p w14:paraId="01B7AFB0"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1、</w:t>
      </w:r>
      <w:r w:rsidRPr="00C16FCE">
        <w:rPr>
          <w:rFonts w:ascii="宋体" w:hAnsi="宋体" w:cs="Times New Roman"/>
          <w:sz w:val="24"/>
          <w:szCs w:val="21"/>
        </w:rPr>
        <w:t>在合同有效期内，任何一方因不可抗力事件导致不能履行合同，则合同履行期可延长，其延长期与不可抗力影响期相同。</w:t>
      </w:r>
    </w:p>
    <w:p w14:paraId="7EDB9540"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2、</w:t>
      </w:r>
      <w:r w:rsidRPr="00C16FCE">
        <w:rPr>
          <w:rFonts w:ascii="宋体" w:hAnsi="宋体" w:cs="Times New Roman"/>
          <w:sz w:val="24"/>
          <w:szCs w:val="21"/>
        </w:rPr>
        <w:t>不可抗力事件发生后，应立即通知对方，并寄送有关权威机构出具的证明。</w:t>
      </w:r>
    </w:p>
    <w:p w14:paraId="48F9BFCC"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hint="eastAsia"/>
          <w:sz w:val="24"/>
          <w:szCs w:val="21"/>
        </w:rPr>
        <w:t>3、</w:t>
      </w:r>
      <w:r w:rsidRPr="00C16FCE">
        <w:rPr>
          <w:rFonts w:ascii="宋体" w:hAnsi="宋体" w:cs="Times New Roman"/>
          <w:sz w:val="24"/>
          <w:szCs w:val="21"/>
        </w:rPr>
        <w:t>不可抗力事件延续120天以上，双方应通过友好协商，确定是否继续履行合同。</w:t>
      </w:r>
    </w:p>
    <w:p w14:paraId="303FD625" w14:textId="77777777" w:rsidR="002201C0" w:rsidRPr="00C16FCE" w:rsidRDefault="007D55EF">
      <w:pPr>
        <w:snapToGrid w:val="0"/>
        <w:spacing w:before="120" w:after="120"/>
        <w:rPr>
          <w:rFonts w:ascii="宋体" w:hAnsi="宋体" w:cs="Courier New"/>
          <w:b/>
          <w:sz w:val="24"/>
          <w:szCs w:val="24"/>
        </w:rPr>
      </w:pPr>
      <w:r w:rsidRPr="00C16FCE">
        <w:rPr>
          <w:rFonts w:ascii="宋体" w:hAnsi="宋体" w:cs="Courier New"/>
          <w:b/>
          <w:sz w:val="24"/>
          <w:szCs w:val="24"/>
        </w:rPr>
        <w:t>七、诉讼</w:t>
      </w:r>
    </w:p>
    <w:p w14:paraId="1C070589" w14:textId="77777777" w:rsidR="002201C0" w:rsidRPr="00C16FCE" w:rsidRDefault="007D55EF">
      <w:pPr>
        <w:spacing w:line="420" w:lineRule="exact"/>
        <w:ind w:firstLineChars="200" w:firstLine="480"/>
        <w:rPr>
          <w:rFonts w:ascii="宋体" w:hAnsi="宋体" w:cs="Times New Roman"/>
          <w:sz w:val="24"/>
          <w:szCs w:val="21"/>
        </w:rPr>
      </w:pPr>
      <w:r w:rsidRPr="00C16FCE">
        <w:rPr>
          <w:rFonts w:ascii="宋体" w:hAnsi="宋体" w:cs="Times New Roman"/>
          <w:sz w:val="24"/>
          <w:szCs w:val="21"/>
        </w:rPr>
        <w:t>双方在执行合同中所发生的一切争议，应通过协商解决。如协商不成，可向合同签订地法院起诉，合同签订地在此约定为</w:t>
      </w:r>
      <w:r w:rsidRPr="00C16FCE">
        <w:rPr>
          <w:rFonts w:ascii="宋体" w:hAnsi="宋体" w:cs="Times New Roman" w:hint="eastAsia"/>
          <w:sz w:val="24"/>
          <w:szCs w:val="21"/>
        </w:rPr>
        <w:t>南京</w:t>
      </w:r>
      <w:r w:rsidRPr="00C16FCE">
        <w:rPr>
          <w:rFonts w:ascii="宋体" w:hAnsi="宋体" w:cs="Times New Roman"/>
          <w:sz w:val="24"/>
          <w:szCs w:val="21"/>
        </w:rPr>
        <w:t>市。</w:t>
      </w:r>
      <w:bookmarkStart w:id="168" w:name="_Hlt16619369"/>
      <w:bookmarkStart w:id="169" w:name="_Hlt16619350"/>
      <w:bookmarkStart w:id="170" w:name="_Toc16938590"/>
      <w:bookmarkStart w:id="171" w:name="_Toc20823346"/>
      <w:bookmarkStart w:id="172" w:name="_Toc120614244"/>
      <w:bookmarkStart w:id="173" w:name="_Toc462564139"/>
      <w:bookmarkStart w:id="174" w:name="_Toc479757211"/>
      <w:bookmarkEnd w:id="162"/>
      <w:bookmarkEnd w:id="163"/>
      <w:bookmarkEnd w:id="164"/>
      <w:bookmarkEnd w:id="168"/>
    </w:p>
    <w:p w14:paraId="546C262B" w14:textId="77777777" w:rsidR="002201C0" w:rsidRPr="00C16FCE" w:rsidRDefault="002201C0">
      <w:pPr>
        <w:spacing w:line="420" w:lineRule="exact"/>
        <w:ind w:firstLineChars="200" w:firstLine="480"/>
        <w:rPr>
          <w:rFonts w:ascii="宋体" w:hAnsi="宋体" w:cs="Times New Roman"/>
          <w:sz w:val="24"/>
          <w:szCs w:val="21"/>
        </w:rPr>
      </w:pPr>
    </w:p>
    <w:p w14:paraId="540131D0" w14:textId="77777777" w:rsidR="002201C0" w:rsidRDefault="002201C0">
      <w:pPr>
        <w:rPr>
          <w:rFonts w:cs="Times New Roman"/>
          <w:szCs w:val="21"/>
        </w:rPr>
      </w:pPr>
    </w:p>
    <w:p w14:paraId="4CE0CB82" w14:textId="77777777" w:rsidR="005C1952" w:rsidRDefault="005C1952">
      <w:pPr>
        <w:rPr>
          <w:rFonts w:cs="Times New Roman"/>
          <w:szCs w:val="21"/>
        </w:rPr>
      </w:pPr>
    </w:p>
    <w:p w14:paraId="66EC16FC" w14:textId="77777777" w:rsidR="005C1952" w:rsidRDefault="005C1952">
      <w:pPr>
        <w:rPr>
          <w:rFonts w:cs="Times New Roman"/>
          <w:szCs w:val="21"/>
        </w:rPr>
      </w:pPr>
    </w:p>
    <w:p w14:paraId="0A3ABCCF" w14:textId="77777777" w:rsidR="005C1952" w:rsidRDefault="005C1952">
      <w:pPr>
        <w:rPr>
          <w:rFonts w:cs="Times New Roman"/>
          <w:szCs w:val="21"/>
        </w:rPr>
      </w:pPr>
    </w:p>
    <w:p w14:paraId="0A69FCF6" w14:textId="77777777" w:rsidR="005C1952" w:rsidRDefault="005C1952">
      <w:pPr>
        <w:rPr>
          <w:rFonts w:cs="Times New Roman"/>
          <w:szCs w:val="21"/>
        </w:rPr>
      </w:pPr>
    </w:p>
    <w:p w14:paraId="1F1A1FD8" w14:textId="77777777" w:rsidR="005C1952" w:rsidRDefault="005C1952">
      <w:pPr>
        <w:rPr>
          <w:rFonts w:cs="Times New Roman"/>
          <w:szCs w:val="21"/>
        </w:rPr>
      </w:pPr>
    </w:p>
    <w:p w14:paraId="484456F8" w14:textId="77777777" w:rsidR="005C1952" w:rsidRDefault="005C1952">
      <w:pPr>
        <w:rPr>
          <w:rFonts w:cs="Times New Roman"/>
          <w:szCs w:val="21"/>
        </w:rPr>
      </w:pPr>
    </w:p>
    <w:p w14:paraId="00C93619" w14:textId="77777777" w:rsidR="005C1952" w:rsidRDefault="005C1952">
      <w:pPr>
        <w:rPr>
          <w:rFonts w:cs="Times New Roman"/>
          <w:szCs w:val="21"/>
        </w:rPr>
      </w:pPr>
    </w:p>
    <w:p w14:paraId="422D13EE" w14:textId="77777777" w:rsidR="005C1952" w:rsidRDefault="005C1952">
      <w:pPr>
        <w:rPr>
          <w:rFonts w:cs="Times New Roman"/>
          <w:szCs w:val="21"/>
        </w:rPr>
      </w:pPr>
    </w:p>
    <w:p w14:paraId="566269CD" w14:textId="77777777" w:rsidR="005C1952" w:rsidRDefault="005C1952">
      <w:pPr>
        <w:rPr>
          <w:rFonts w:cs="Times New Roman"/>
          <w:szCs w:val="21"/>
        </w:rPr>
      </w:pPr>
    </w:p>
    <w:p w14:paraId="1881C8B3" w14:textId="77777777" w:rsidR="005C1952" w:rsidRDefault="005C1952">
      <w:pPr>
        <w:rPr>
          <w:rFonts w:cs="Times New Roman"/>
          <w:szCs w:val="21"/>
        </w:rPr>
      </w:pPr>
    </w:p>
    <w:p w14:paraId="45FD2BBB" w14:textId="77777777" w:rsidR="005C1952" w:rsidRDefault="005C1952">
      <w:pPr>
        <w:rPr>
          <w:rFonts w:cs="Times New Roman"/>
          <w:szCs w:val="21"/>
        </w:rPr>
      </w:pPr>
    </w:p>
    <w:p w14:paraId="1C838153" w14:textId="77777777" w:rsidR="005C1952" w:rsidRDefault="005C1952">
      <w:pPr>
        <w:rPr>
          <w:rFonts w:cs="Times New Roman"/>
          <w:szCs w:val="21"/>
        </w:rPr>
      </w:pPr>
    </w:p>
    <w:p w14:paraId="7C04FF33" w14:textId="77777777" w:rsidR="005C1952" w:rsidRDefault="005C1952">
      <w:pPr>
        <w:rPr>
          <w:rFonts w:cs="Times New Roman"/>
          <w:szCs w:val="21"/>
        </w:rPr>
      </w:pPr>
    </w:p>
    <w:p w14:paraId="66BF549E" w14:textId="77777777" w:rsidR="0039076A" w:rsidRDefault="0039076A">
      <w:pPr>
        <w:rPr>
          <w:rFonts w:cs="Times New Roman"/>
          <w:szCs w:val="21"/>
        </w:rPr>
      </w:pPr>
    </w:p>
    <w:p w14:paraId="551E0C6F" w14:textId="77777777" w:rsidR="0039076A" w:rsidRDefault="0039076A">
      <w:pPr>
        <w:rPr>
          <w:rFonts w:cs="Times New Roman"/>
          <w:szCs w:val="21"/>
        </w:rPr>
      </w:pPr>
    </w:p>
    <w:p w14:paraId="7CCFF2C2" w14:textId="77777777" w:rsidR="0039076A" w:rsidRDefault="0039076A">
      <w:pPr>
        <w:rPr>
          <w:rFonts w:cs="Times New Roman"/>
          <w:szCs w:val="21"/>
        </w:rPr>
      </w:pPr>
    </w:p>
    <w:p w14:paraId="50A10705" w14:textId="77777777" w:rsidR="0039076A" w:rsidRDefault="0039076A">
      <w:pPr>
        <w:rPr>
          <w:rFonts w:cs="Times New Roman"/>
          <w:szCs w:val="21"/>
        </w:rPr>
      </w:pPr>
    </w:p>
    <w:p w14:paraId="4C971F1C" w14:textId="77777777" w:rsidR="001A37EA" w:rsidRDefault="001A37EA">
      <w:pPr>
        <w:rPr>
          <w:rFonts w:cs="Times New Roman"/>
          <w:szCs w:val="21"/>
        </w:rPr>
      </w:pPr>
    </w:p>
    <w:p w14:paraId="5C915C46" w14:textId="77777777" w:rsidR="001A37EA" w:rsidRDefault="001A37EA">
      <w:pPr>
        <w:rPr>
          <w:rFonts w:cs="Times New Roman"/>
          <w:szCs w:val="21"/>
        </w:rPr>
      </w:pPr>
    </w:p>
    <w:p w14:paraId="4F8DC0DF" w14:textId="77777777" w:rsidR="001A37EA" w:rsidRDefault="001A37EA">
      <w:pPr>
        <w:rPr>
          <w:rFonts w:cs="Times New Roman"/>
          <w:szCs w:val="21"/>
        </w:rPr>
      </w:pPr>
    </w:p>
    <w:p w14:paraId="0C2D03E1" w14:textId="77777777" w:rsidR="001A37EA" w:rsidRDefault="001A37EA">
      <w:pPr>
        <w:rPr>
          <w:rFonts w:cs="Times New Roman"/>
          <w:szCs w:val="21"/>
        </w:rPr>
      </w:pPr>
    </w:p>
    <w:p w14:paraId="35FA928D" w14:textId="77777777" w:rsidR="001A37EA" w:rsidRDefault="001A37EA">
      <w:pPr>
        <w:rPr>
          <w:rFonts w:cs="Times New Roman"/>
          <w:szCs w:val="21"/>
        </w:rPr>
      </w:pPr>
    </w:p>
    <w:p w14:paraId="2D892ECF" w14:textId="77777777" w:rsidR="002201C0" w:rsidRPr="00C16FCE" w:rsidRDefault="007D55EF" w:rsidP="00F74887">
      <w:pPr>
        <w:keepNext/>
        <w:jc w:val="center"/>
        <w:outlineLvl w:val="0"/>
        <w:rPr>
          <w:rFonts w:ascii="黑体" w:eastAsia="黑体" w:cs="Times New Roman"/>
          <w:bCs/>
          <w:sz w:val="44"/>
          <w:szCs w:val="28"/>
          <w:lang w:val="zh-CN"/>
        </w:rPr>
      </w:pPr>
      <w:bookmarkStart w:id="175" w:name="_Toc128566791"/>
      <w:r w:rsidRPr="00C16FCE">
        <w:rPr>
          <w:rFonts w:ascii="黑体" w:eastAsia="黑体" w:cs="Times New Roman" w:hint="eastAsia"/>
          <w:bCs/>
          <w:sz w:val="44"/>
          <w:szCs w:val="28"/>
          <w:lang w:val="zh-CN"/>
        </w:rPr>
        <w:lastRenderedPageBreak/>
        <w:t>第</w:t>
      </w:r>
      <w:bookmarkEnd w:id="169"/>
      <w:r w:rsidRPr="00C16FCE">
        <w:rPr>
          <w:rFonts w:ascii="黑体" w:eastAsia="黑体" w:cs="Times New Roman" w:hint="eastAsia"/>
          <w:bCs/>
          <w:sz w:val="44"/>
          <w:szCs w:val="28"/>
          <w:lang w:val="zh-CN"/>
        </w:rPr>
        <w:t>四章 项目需求</w:t>
      </w:r>
      <w:bookmarkEnd w:id="170"/>
      <w:bookmarkEnd w:id="171"/>
      <w:bookmarkEnd w:id="172"/>
      <w:bookmarkEnd w:id="175"/>
    </w:p>
    <w:p w14:paraId="02D58576" w14:textId="77777777" w:rsidR="002201C0" w:rsidRPr="00C16FCE" w:rsidRDefault="007D55EF">
      <w:pPr>
        <w:ind w:firstLineChars="225" w:firstLine="720"/>
        <w:jc w:val="center"/>
        <w:rPr>
          <w:rFonts w:ascii="等线" w:eastAsia="等线" w:hAnsi="等线" w:cs="宋体"/>
          <w:b/>
          <w:kern w:val="0"/>
          <w:sz w:val="32"/>
          <w:szCs w:val="32"/>
        </w:rPr>
      </w:pPr>
      <w:bookmarkStart w:id="176" w:name="_Toc26554093"/>
      <w:bookmarkStart w:id="177" w:name="_Toc49090575"/>
      <w:bookmarkStart w:id="178" w:name="_Toc120614281"/>
      <w:r w:rsidRPr="00C16FCE">
        <w:rPr>
          <w:rFonts w:ascii="等线" w:eastAsia="等线" w:hAnsi="等线" w:cs="宋体" w:hint="eastAsia"/>
          <w:b/>
          <w:kern w:val="0"/>
          <w:sz w:val="32"/>
          <w:szCs w:val="32"/>
        </w:rPr>
        <w:t>家具参数及数量技术参数要求</w:t>
      </w:r>
    </w:p>
    <w:p w14:paraId="546DA435" w14:textId="77777777" w:rsidR="00466489" w:rsidRPr="00C16FCE" w:rsidRDefault="00466489" w:rsidP="00466489">
      <w:pPr>
        <w:spacing w:line="360" w:lineRule="auto"/>
        <w:rPr>
          <w:rFonts w:ascii="宋体" w:hAnsi="宋体" w:cs="宋体"/>
          <w:b/>
          <w:bCs/>
          <w:kern w:val="0"/>
          <w:sz w:val="24"/>
          <w:szCs w:val="24"/>
          <w:lang w:val="zh-CN"/>
        </w:rPr>
      </w:pPr>
      <w:r w:rsidRPr="00C16FCE">
        <w:rPr>
          <w:rFonts w:ascii="宋体" w:hAnsi="宋体" w:cs="宋体" w:hint="eastAsia"/>
          <w:b/>
          <w:bCs/>
          <w:kern w:val="0"/>
          <w:sz w:val="24"/>
          <w:szCs w:val="24"/>
        </w:rPr>
        <w:t>一、单人床</w:t>
      </w:r>
      <w:r w:rsidRPr="00C16FCE">
        <w:rPr>
          <w:rFonts w:ascii="宋体" w:hAnsi="宋体" w:cs="宋体" w:hint="eastAsia"/>
          <w:b/>
          <w:bCs/>
          <w:kern w:val="0"/>
          <w:sz w:val="24"/>
          <w:szCs w:val="24"/>
          <w:lang w:val="zh-CN"/>
        </w:rPr>
        <w:t>：</w:t>
      </w:r>
    </w:p>
    <w:p w14:paraId="0D4162C5" w14:textId="77777777" w:rsidR="00466489" w:rsidRPr="00C16FCE" w:rsidRDefault="00466489" w:rsidP="00466489">
      <w:pPr>
        <w:tabs>
          <w:tab w:val="left" w:pos="317"/>
        </w:tabs>
        <w:spacing w:line="360" w:lineRule="auto"/>
        <w:ind w:firstLineChars="200" w:firstLine="480"/>
        <w:rPr>
          <w:rFonts w:ascii="宋体" w:hAnsi="宋体" w:cs="宋体"/>
          <w:kern w:val="0"/>
          <w:sz w:val="24"/>
          <w:szCs w:val="24"/>
        </w:rPr>
      </w:pPr>
      <w:r w:rsidRPr="00C16FCE">
        <w:rPr>
          <w:rFonts w:ascii="宋体" w:hAnsi="宋体" w:cs="宋体" w:hint="eastAsia"/>
          <w:kern w:val="0"/>
          <w:sz w:val="24"/>
          <w:szCs w:val="24"/>
        </w:rPr>
        <w:t>1、</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立柱：</w:t>
      </w:r>
      <w:r w:rsidRPr="00C16FCE">
        <w:rPr>
          <w:rFonts w:ascii="宋体" w:hAnsi="宋体" w:cs="宋体" w:hint="eastAsia"/>
          <w:kern w:val="0"/>
          <w:sz w:val="24"/>
          <w:szCs w:val="24"/>
        </w:rPr>
        <w:t>50×50×1.5mm方管，型材成型方式为优质冷轧钢板经成型线轧制而成，卡式连接件与立柱齐平整体美观。</w:t>
      </w:r>
    </w:p>
    <w:p w14:paraId="2076DE0F" w14:textId="77777777" w:rsidR="00466489" w:rsidRPr="00C16FCE" w:rsidRDefault="00466489" w:rsidP="00466489">
      <w:pPr>
        <w:tabs>
          <w:tab w:val="left" w:pos="317"/>
        </w:tabs>
        <w:spacing w:line="360" w:lineRule="auto"/>
        <w:ind w:firstLineChars="200" w:firstLine="480"/>
        <w:rPr>
          <w:rFonts w:ascii="宋体" w:hAnsi="宋体" w:cs="宋体"/>
          <w:kern w:val="0"/>
          <w:sz w:val="24"/>
          <w:szCs w:val="24"/>
        </w:rPr>
      </w:pPr>
      <w:r w:rsidRPr="00C16FCE">
        <w:rPr>
          <w:rFonts w:ascii="宋体" w:hAnsi="宋体" w:cs="宋体" w:hint="eastAsia"/>
          <w:kern w:val="0"/>
          <w:sz w:val="24"/>
          <w:szCs w:val="24"/>
        </w:rPr>
        <w:t>2</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床厅：</w:t>
      </w:r>
      <w:r w:rsidRPr="00C16FCE">
        <w:rPr>
          <w:rFonts w:ascii="宋体" w:hAnsi="宋体" w:cs="宋体" w:hint="eastAsia"/>
          <w:kern w:val="0"/>
          <w:sz w:val="24"/>
          <w:szCs w:val="24"/>
        </w:rPr>
        <w:t>70×</w:t>
      </w:r>
      <w:r w:rsidR="00EE5B32">
        <w:rPr>
          <w:rFonts w:ascii="宋体" w:hAnsi="宋体" w:cs="宋体" w:hint="eastAsia"/>
          <w:kern w:val="0"/>
          <w:sz w:val="24"/>
          <w:szCs w:val="24"/>
        </w:rPr>
        <w:t>58</w:t>
      </w:r>
      <w:r w:rsidRPr="00C16FCE">
        <w:rPr>
          <w:rFonts w:ascii="宋体" w:hAnsi="宋体" w:cs="宋体" w:hint="eastAsia"/>
          <w:kern w:val="0"/>
          <w:sz w:val="24"/>
          <w:szCs w:val="24"/>
        </w:rPr>
        <w:t>×1.5mm P型高频焊接封口型材管，型材成型方式为优质冷轧钢板经成型线轧制而成，外侧为圆弧造型，防止使用碰伤。</w:t>
      </w:r>
    </w:p>
    <w:p w14:paraId="0B31ABA9" w14:textId="77777777" w:rsidR="00466489" w:rsidRPr="00C16FCE" w:rsidRDefault="00466489" w:rsidP="00466489">
      <w:pPr>
        <w:spacing w:line="360" w:lineRule="auto"/>
        <w:ind w:firstLineChars="200" w:firstLine="480"/>
        <w:rPr>
          <w:rFonts w:ascii="宋体" w:hAnsi="宋体" w:cs="宋体"/>
          <w:kern w:val="0"/>
          <w:sz w:val="24"/>
          <w:szCs w:val="24"/>
        </w:rPr>
      </w:pPr>
      <w:r w:rsidRPr="00C16FCE">
        <w:rPr>
          <w:rFonts w:ascii="宋体" w:hAnsi="宋体" w:cs="宋体" w:hint="eastAsia"/>
          <w:kern w:val="0"/>
          <w:sz w:val="24"/>
          <w:szCs w:val="24"/>
        </w:rPr>
        <w:t>3</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顶框：</w:t>
      </w:r>
      <w:r w:rsidRPr="00C16FCE">
        <w:rPr>
          <w:rFonts w:ascii="宋体" w:hAnsi="宋体" w:cs="宋体" w:hint="eastAsia"/>
          <w:kern w:val="0"/>
          <w:sz w:val="24"/>
          <w:szCs w:val="24"/>
        </w:rPr>
        <w:t>40×</w:t>
      </w:r>
      <w:r w:rsidR="00EE5B32">
        <w:rPr>
          <w:rFonts w:ascii="宋体" w:hAnsi="宋体" w:cs="宋体" w:hint="eastAsia"/>
          <w:kern w:val="0"/>
          <w:sz w:val="24"/>
          <w:szCs w:val="24"/>
        </w:rPr>
        <w:t>58</w:t>
      </w:r>
      <w:r w:rsidRPr="00C16FCE">
        <w:rPr>
          <w:rFonts w:ascii="宋体" w:hAnsi="宋体" w:cs="宋体" w:hint="eastAsia"/>
          <w:kern w:val="0"/>
          <w:sz w:val="24"/>
          <w:szCs w:val="24"/>
        </w:rPr>
        <w:t>×1.5mm矩形管，与立柱采用卡式连接件进行固定，安装后上表面与立柱平齐。</w:t>
      </w:r>
    </w:p>
    <w:p w14:paraId="0B932D71" w14:textId="77777777" w:rsidR="00466489" w:rsidRPr="00C16FCE" w:rsidRDefault="00466489" w:rsidP="00466489">
      <w:pPr>
        <w:spacing w:line="360" w:lineRule="auto"/>
        <w:ind w:firstLineChars="200" w:firstLine="480"/>
        <w:rPr>
          <w:rFonts w:ascii="宋体" w:hAnsi="宋体" w:cs="宋体"/>
          <w:kern w:val="0"/>
          <w:sz w:val="24"/>
          <w:szCs w:val="24"/>
        </w:rPr>
      </w:pPr>
      <w:r w:rsidRPr="00C16FCE">
        <w:rPr>
          <w:rFonts w:ascii="宋体" w:hAnsi="宋体" w:cs="宋体" w:hint="eastAsia"/>
          <w:kern w:val="0"/>
          <w:sz w:val="24"/>
          <w:szCs w:val="24"/>
        </w:rPr>
        <w:t>4</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卡式连接件：</w:t>
      </w:r>
      <w:r w:rsidRPr="00C16FCE">
        <w:rPr>
          <w:rFonts w:ascii="宋体" w:hAnsi="宋体" w:cs="宋体" w:hint="eastAsia"/>
          <w:kern w:val="0"/>
          <w:sz w:val="24"/>
          <w:szCs w:val="24"/>
        </w:rPr>
        <w:t>30×30×2×130mm，采用卡式连接的方式使拆装方便，并使连接处无焊接痕迹，使产品更显美观。</w:t>
      </w:r>
    </w:p>
    <w:p w14:paraId="284300A0" w14:textId="77777777" w:rsidR="00466489" w:rsidRPr="00C16FCE" w:rsidRDefault="00466489" w:rsidP="00466489">
      <w:pPr>
        <w:spacing w:line="360" w:lineRule="auto"/>
        <w:ind w:firstLineChars="200" w:firstLine="480"/>
        <w:rPr>
          <w:rFonts w:ascii="宋体" w:hAnsi="宋体" w:cs="宋体"/>
          <w:kern w:val="0"/>
          <w:sz w:val="24"/>
          <w:szCs w:val="24"/>
        </w:rPr>
      </w:pPr>
      <w:r w:rsidRPr="00C16FCE">
        <w:rPr>
          <w:rFonts w:ascii="宋体" w:hAnsi="宋体" w:cs="宋体" w:hint="eastAsia"/>
          <w:kern w:val="0"/>
          <w:sz w:val="24"/>
          <w:szCs w:val="24"/>
        </w:rPr>
        <w:t>5、</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立柱下拉换：</w:t>
      </w:r>
      <w:r w:rsidRPr="00C16FCE">
        <w:rPr>
          <w:rFonts w:ascii="宋体" w:hAnsi="宋体" w:cs="宋体" w:hint="eastAsia"/>
          <w:kern w:val="0"/>
          <w:sz w:val="24"/>
          <w:szCs w:val="24"/>
        </w:rPr>
        <w:t>25×25×1.2mm方管；</w:t>
      </w:r>
      <w:r w:rsidRPr="001C22D5">
        <w:rPr>
          <w:rFonts w:ascii="宋体" w:hAnsi="宋体" w:cs="宋体" w:hint="eastAsia"/>
          <w:b/>
          <w:bCs/>
          <w:kern w:val="0"/>
          <w:sz w:val="24"/>
          <w:szCs w:val="24"/>
        </w:rPr>
        <w:t>★床换：</w:t>
      </w:r>
      <w:r w:rsidR="00632616" w:rsidRPr="001C22D5">
        <w:rPr>
          <w:rFonts w:ascii="宋体" w:hAnsi="宋体" w:cs="宋体" w:hint="eastAsia"/>
          <w:kern w:val="0"/>
          <w:sz w:val="24"/>
          <w:szCs w:val="24"/>
        </w:rPr>
        <w:t>25</w:t>
      </w:r>
      <w:r w:rsidRPr="001C22D5">
        <w:rPr>
          <w:rFonts w:ascii="宋体" w:hAnsi="宋体" w:cs="宋体" w:hint="eastAsia"/>
          <w:kern w:val="0"/>
          <w:sz w:val="24"/>
          <w:szCs w:val="24"/>
        </w:rPr>
        <w:t>×</w:t>
      </w:r>
      <w:r w:rsidR="00632616" w:rsidRPr="001C22D5">
        <w:rPr>
          <w:rFonts w:ascii="宋体" w:hAnsi="宋体" w:cs="宋体" w:hint="eastAsia"/>
          <w:kern w:val="0"/>
          <w:sz w:val="24"/>
          <w:szCs w:val="24"/>
        </w:rPr>
        <w:t>25</w:t>
      </w:r>
      <w:r w:rsidRPr="001C22D5">
        <w:rPr>
          <w:rFonts w:ascii="宋体" w:hAnsi="宋体" w:cs="宋体" w:hint="eastAsia"/>
          <w:kern w:val="0"/>
          <w:sz w:val="24"/>
          <w:szCs w:val="24"/>
        </w:rPr>
        <w:t>×1.2mm方管</w:t>
      </w:r>
      <w:r w:rsidR="00632616" w:rsidRPr="001C22D5">
        <w:rPr>
          <w:rFonts w:ascii="宋体" w:hAnsi="宋体" w:cs="宋体" w:hint="eastAsia"/>
          <w:kern w:val="0"/>
          <w:sz w:val="24"/>
          <w:szCs w:val="24"/>
        </w:rPr>
        <w:t>2</w:t>
      </w:r>
      <w:r w:rsidRPr="001C22D5">
        <w:rPr>
          <w:rFonts w:ascii="宋体" w:hAnsi="宋体" w:cs="宋体" w:hint="eastAsia"/>
          <w:kern w:val="0"/>
          <w:sz w:val="24"/>
          <w:szCs w:val="24"/>
        </w:rPr>
        <w:t>根；</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鞋架：</w:t>
      </w:r>
      <w:r w:rsidRPr="00C16FCE">
        <w:rPr>
          <w:rFonts w:ascii="宋体" w:hAnsi="宋体" w:cs="宋体" w:hint="eastAsia"/>
          <w:kern w:val="0"/>
          <w:sz w:val="24"/>
          <w:szCs w:val="24"/>
        </w:rPr>
        <w:t>25×25×1.2mm方管；</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防潮钢架：</w:t>
      </w:r>
      <w:r w:rsidRPr="00C16FCE">
        <w:rPr>
          <w:rFonts w:ascii="宋体" w:hAnsi="宋体" w:cs="宋体" w:hint="eastAsia"/>
          <w:kern w:val="0"/>
          <w:sz w:val="24"/>
          <w:szCs w:val="24"/>
        </w:rPr>
        <w:t>30×50×1.2mm扁管。</w:t>
      </w:r>
    </w:p>
    <w:p w14:paraId="2D7BB2EC" w14:textId="77777777" w:rsidR="00466489" w:rsidRPr="00C16FCE" w:rsidRDefault="00466489" w:rsidP="00466489">
      <w:pPr>
        <w:spacing w:line="360" w:lineRule="auto"/>
        <w:ind w:firstLineChars="200" w:firstLine="480"/>
        <w:rPr>
          <w:rFonts w:ascii="宋体" w:hAnsi="宋体" w:cs="宋体"/>
          <w:kern w:val="0"/>
          <w:sz w:val="24"/>
        </w:rPr>
      </w:pPr>
      <w:r w:rsidRPr="00C16FCE">
        <w:rPr>
          <w:rFonts w:ascii="宋体" w:hAnsi="宋体" w:cs="宋体" w:hint="eastAsia"/>
          <w:kern w:val="0"/>
          <w:sz w:val="24"/>
        </w:rPr>
        <w:t>6、</w:t>
      </w:r>
      <w:r w:rsidRPr="00C16FCE">
        <w:rPr>
          <w:rFonts w:ascii="宋体" w:hAnsi="宋体" w:cs="宋体" w:hint="eastAsia"/>
          <w:kern w:val="0"/>
          <w:sz w:val="24"/>
          <w:szCs w:val="24"/>
          <w:lang w:val="zh-CN"/>
        </w:rPr>
        <w:t>★</w:t>
      </w:r>
      <w:r w:rsidRPr="00C16FCE">
        <w:rPr>
          <w:rFonts w:ascii="宋体" w:hAnsi="宋体" w:cs="宋体" w:hint="eastAsia"/>
          <w:b/>
          <w:bCs/>
          <w:kern w:val="0"/>
          <w:sz w:val="24"/>
          <w:szCs w:val="24"/>
        </w:rPr>
        <w:t>后</w:t>
      </w:r>
      <w:r w:rsidRPr="00C16FCE">
        <w:rPr>
          <w:rFonts w:ascii="宋体" w:hAnsi="宋体" w:cs="宋体" w:hint="eastAsia"/>
          <w:b/>
          <w:bCs/>
          <w:kern w:val="0"/>
          <w:sz w:val="24"/>
        </w:rPr>
        <w:t>护栏：</w:t>
      </w:r>
      <w:r w:rsidRPr="00C16FCE">
        <w:rPr>
          <w:rFonts w:ascii="宋体" w:hAnsi="宋体" w:cs="宋体" w:hint="eastAsia"/>
          <w:kern w:val="0"/>
          <w:sz w:val="24"/>
        </w:rPr>
        <w:t>25×25×1.2mm方管，高度不低于150mm，内嵌18mm实木多层板。</w:t>
      </w:r>
    </w:p>
    <w:p w14:paraId="7D8BD56E" w14:textId="77777777" w:rsidR="00466489" w:rsidRPr="00C16FCE" w:rsidRDefault="00466489" w:rsidP="00466489">
      <w:pPr>
        <w:spacing w:line="360" w:lineRule="auto"/>
        <w:ind w:firstLineChars="200" w:firstLine="480"/>
        <w:rPr>
          <w:rFonts w:ascii="宋体" w:hAnsi="宋体" w:cs="宋体"/>
          <w:kern w:val="0"/>
          <w:sz w:val="24"/>
        </w:rPr>
      </w:pPr>
      <w:r w:rsidRPr="00C16FCE">
        <w:rPr>
          <w:rFonts w:ascii="宋体" w:hAnsi="宋体" w:cs="宋体" w:hint="eastAsia"/>
          <w:kern w:val="0"/>
          <w:sz w:val="24"/>
          <w:szCs w:val="24"/>
        </w:rPr>
        <w:t>7、</w:t>
      </w:r>
      <w:r w:rsidRPr="00C16FCE">
        <w:rPr>
          <w:rFonts w:ascii="宋体" w:hAnsi="宋体" w:cs="宋体" w:hint="eastAsia"/>
          <w:kern w:val="0"/>
          <w:sz w:val="24"/>
          <w:szCs w:val="24"/>
          <w:lang w:val="zh-CN"/>
        </w:rPr>
        <w:t>★</w:t>
      </w:r>
      <w:r w:rsidRPr="00C16FCE">
        <w:rPr>
          <w:rFonts w:ascii="宋体" w:hAnsi="宋体" w:cs="宋体" w:hint="eastAsia"/>
          <w:b/>
          <w:kern w:val="0"/>
          <w:sz w:val="24"/>
          <w:szCs w:val="24"/>
          <w:lang w:val="zh-CN"/>
        </w:rPr>
        <w:t>床板：</w:t>
      </w:r>
      <w:r w:rsidRPr="00C16FCE">
        <w:rPr>
          <w:rFonts w:ascii="宋体" w:hAnsi="宋体" w:cs="宋体" w:hint="eastAsia"/>
          <w:kern w:val="0"/>
          <w:sz w:val="24"/>
          <w:szCs w:val="24"/>
        </w:rPr>
        <w:t>床板木质为杉木，木板条宽度不小于80mm，厚度为16mm，板条之间留10mm间隙，床板衬均匀分布4根，其规格为30×40mm，床板正反两面及侧面刨光，横衬无明显缺边料（边皮）。床承受的动、静载荷≥300KG,横档为硬杂木，</w:t>
      </w:r>
      <w:r w:rsidRPr="00C16FCE">
        <w:rPr>
          <w:rFonts w:cs="微软雅黑" w:hint="eastAsia"/>
          <w:sz w:val="24"/>
          <w:szCs w:val="32"/>
        </w:rPr>
        <w:t>板条与横档必须用不锈钢螺丝连接</w:t>
      </w:r>
      <w:r w:rsidRPr="00C16FCE">
        <w:rPr>
          <w:rFonts w:ascii="宋体" w:hAnsi="宋体" w:cs="宋体" w:hint="eastAsia"/>
          <w:kern w:val="0"/>
          <w:sz w:val="24"/>
          <w:szCs w:val="24"/>
        </w:rPr>
        <w:t>。</w:t>
      </w:r>
    </w:p>
    <w:p w14:paraId="7887EB06" w14:textId="77777777" w:rsidR="00466489" w:rsidRPr="00C16FCE" w:rsidRDefault="00466489" w:rsidP="00466489">
      <w:pPr>
        <w:spacing w:line="360" w:lineRule="auto"/>
        <w:ind w:firstLineChars="200" w:firstLine="482"/>
        <w:rPr>
          <w:rFonts w:ascii="宋体" w:hAnsi="宋体" w:cs="宋体"/>
          <w:kern w:val="0"/>
          <w:sz w:val="24"/>
        </w:rPr>
      </w:pPr>
      <w:r w:rsidRPr="00C16FCE">
        <w:rPr>
          <w:rFonts w:ascii="宋体" w:hAnsi="宋体" w:cs="宋体" w:hint="eastAsia"/>
          <w:b/>
          <w:bCs/>
          <w:kern w:val="0"/>
          <w:sz w:val="24"/>
          <w:szCs w:val="24"/>
        </w:rPr>
        <w:t>二、</w:t>
      </w:r>
      <w:r w:rsidRPr="00C16FCE">
        <w:rPr>
          <w:rFonts w:ascii="宋体" w:hAnsi="宋体" w:cs="宋体" w:hint="eastAsia"/>
          <w:b/>
          <w:bCs/>
          <w:kern w:val="0"/>
          <w:sz w:val="24"/>
          <w:szCs w:val="24"/>
          <w:lang w:val="zh-CN"/>
        </w:rPr>
        <w:t>木质部分</w:t>
      </w:r>
      <w:r w:rsidRPr="00C16FCE">
        <w:rPr>
          <w:rFonts w:ascii="宋体" w:hAnsi="宋体" w:cs="宋体" w:hint="eastAsia"/>
          <w:kern w:val="0"/>
          <w:sz w:val="24"/>
          <w:szCs w:val="24"/>
          <w:lang w:val="zh-CN"/>
        </w:rPr>
        <w:t>（</w:t>
      </w:r>
      <w:r w:rsidRPr="00C16FCE">
        <w:rPr>
          <w:rFonts w:ascii="宋体" w:hAnsi="宋体" w:cs="宋体" w:hint="eastAsia"/>
          <w:kern w:val="0"/>
          <w:sz w:val="24"/>
          <w:szCs w:val="24"/>
        </w:rPr>
        <w:t>包括：顶柜、衣柜、书桌</w:t>
      </w:r>
      <w:r w:rsidRPr="00C16FCE">
        <w:rPr>
          <w:rFonts w:ascii="宋体" w:hAnsi="宋体" w:cs="宋体" w:hint="eastAsia"/>
          <w:kern w:val="0"/>
          <w:sz w:val="24"/>
          <w:szCs w:val="24"/>
          <w:lang w:val="zh-CN"/>
        </w:rPr>
        <w:t>）</w:t>
      </w:r>
    </w:p>
    <w:p w14:paraId="11502E02" w14:textId="77777777" w:rsidR="00466489" w:rsidRPr="00C16FCE" w:rsidRDefault="00466489" w:rsidP="00466489">
      <w:pPr>
        <w:widowControl/>
        <w:spacing w:line="360" w:lineRule="auto"/>
        <w:ind w:firstLineChars="200" w:firstLine="480"/>
        <w:rPr>
          <w:rFonts w:ascii="宋体" w:hAnsi="宋体"/>
          <w:sz w:val="24"/>
          <w:szCs w:val="24"/>
        </w:rPr>
      </w:pPr>
      <w:r w:rsidRPr="00C16FCE">
        <w:rPr>
          <w:rFonts w:ascii="宋体" w:hAnsi="宋体" w:cs="宋体" w:hint="eastAsia"/>
          <w:kern w:val="0"/>
          <w:sz w:val="24"/>
          <w:szCs w:val="24"/>
          <w:lang w:val="zh-CN"/>
        </w:rPr>
        <w:t>1、</w:t>
      </w:r>
      <w:r w:rsidRPr="00C16FCE">
        <w:rPr>
          <w:rFonts w:ascii="宋体" w:hAnsi="宋体" w:cs="宋体"/>
          <w:kern w:val="0"/>
          <w:sz w:val="24"/>
          <w:szCs w:val="24"/>
          <w:lang w:val="zh-CN"/>
        </w:rPr>
        <w:t>★</w:t>
      </w:r>
      <w:r w:rsidRPr="00C16FCE">
        <w:rPr>
          <w:rFonts w:ascii="宋体" w:hAnsi="宋体" w:hint="eastAsia"/>
          <w:sz w:val="24"/>
          <w:szCs w:val="24"/>
        </w:rPr>
        <w:t>书桌台面基材采用25mm实木多层板，正反两面压</w:t>
      </w:r>
      <w:r w:rsidRPr="00C16FCE">
        <w:rPr>
          <w:rFonts w:ascii="宋体" w:hAnsi="宋体"/>
          <w:sz w:val="24"/>
          <w:szCs w:val="24"/>
        </w:rPr>
        <w:t>0.7mm</w:t>
      </w:r>
      <w:r w:rsidRPr="00C16FCE">
        <w:rPr>
          <w:rFonts w:ascii="宋体" w:hAnsi="宋体" w:hint="eastAsia"/>
          <w:sz w:val="24"/>
          <w:szCs w:val="24"/>
        </w:rPr>
        <w:t>厚防火板（参考品牌：“威盛亚”、“富美佳”、“普丽”</w:t>
      </w:r>
      <w:r w:rsidR="00FD61E5">
        <w:rPr>
          <w:rFonts w:ascii="宋体" w:hAnsi="宋体" w:hint="eastAsia"/>
          <w:sz w:val="24"/>
          <w:szCs w:val="24"/>
        </w:rPr>
        <w:t>等同档次品牌</w:t>
      </w:r>
      <w:r w:rsidRPr="00C16FCE">
        <w:rPr>
          <w:rFonts w:ascii="宋体" w:hAnsi="宋体" w:hint="eastAsia"/>
          <w:sz w:val="24"/>
          <w:szCs w:val="24"/>
        </w:rPr>
        <w:t>），台面前口制作成鸭嘴边。</w:t>
      </w:r>
    </w:p>
    <w:p w14:paraId="4C01BAB3" w14:textId="77777777" w:rsidR="00466489" w:rsidRPr="00C16FCE" w:rsidRDefault="00466489" w:rsidP="00466489">
      <w:pPr>
        <w:widowControl/>
        <w:spacing w:line="360" w:lineRule="auto"/>
        <w:ind w:firstLineChars="200" w:firstLine="480"/>
        <w:rPr>
          <w:rFonts w:ascii="宋体" w:hAnsi="宋体"/>
          <w:sz w:val="24"/>
          <w:szCs w:val="24"/>
        </w:rPr>
      </w:pPr>
      <w:r w:rsidRPr="00C16FCE">
        <w:rPr>
          <w:rFonts w:ascii="宋体" w:hAnsi="宋体" w:cs="宋体" w:hint="eastAsia"/>
          <w:kern w:val="0"/>
          <w:sz w:val="24"/>
          <w:szCs w:val="24"/>
        </w:rPr>
        <w:t>2、</w:t>
      </w:r>
      <w:r w:rsidRPr="00C16FCE">
        <w:rPr>
          <w:rFonts w:ascii="宋体" w:hAnsi="宋体" w:cs="宋体"/>
          <w:kern w:val="0"/>
          <w:sz w:val="24"/>
          <w:szCs w:val="24"/>
          <w:lang w:val="zh-CN"/>
        </w:rPr>
        <w:t>★</w:t>
      </w:r>
      <w:r w:rsidRPr="00C16FCE">
        <w:rPr>
          <w:rFonts w:ascii="宋体" w:hAnsi="宋体" w:hint="eastAsia"/>
          <w:sz w:val="24"/>
          <w:szCs w:val="24"/>
        </w:rPr>
        <w:t>门板、侧板、层板、背板均选用</w:t>
      </w:r>
      <w:r w:rsidRPr="00C16FCE">
        <w:rPr>
          <w:rFonts w:ascii="宋体" w:hAnsi="宋体"/>
          <w:sz w:val="24"/>
          <w:szCs w:val="24"/>
        </w:rPr>
        <w:t>18mm</w:t>
      </w:r>
      <w:r w:rsidRPr="00C16FCE">
        <w:rPr>
          <w:rFonts w:ascii="宋体" w:hAnsi="宋体" w:hint="eastAsia"/>
          <w:sz w:val="24"/>
          <w:szCs w:val="24"/>
        </w:rPr>
        <w:t>实木多层板（参考品牌：“兔宝宝”、“莫干山”、“千年舟”</w:t>
      </w:r>
      <w:r w:rsidR="00FD61E5">
        <w:rPr>
          <w:rFonts w:ascii="宋体" w:hAnsi="宋体" w:hint="eastAsia"/>
          <w:sz w:val="24"/>
          <w:szCs w:val="24"/>
        </w:rPr>
        <w:t>等同档次品牌</w:t>
      </w:r>
      <w:r w:rsidRPr="00C16FCE">
        <w:rPr>
          <w:rFonts w:ascii="宋体" w:hAnsi="宋体" w:hint="eastAsia"/>
          <w:sz w:val="24"/>
          <w:szCs w:val="24"/>
        </w:rPr>
        <w:t>），板材表面不得有缺角和破损，无明显的干湿花污斑及划痕，封边条选用与板材同色封边条，厚度为</w:t>
      </w:r>
      <w:r w:rsidRPr="00C16FCE">
        <w:rPr>
          <w:rFonts w:ascii="宋体" w:hAnsi="宋体"/>
          <w:sz w:val="24"/>
          <w:szCs w:val="24"/>
        </w:rPr>
        <w:t>1.5mm</w:t>
      </w:r>
      <w:r w:rsidRPr="00C16FCE">
        <w:rPr>
          <w:rFonts w:ascii="宋体" w:hAnsi="宋体" w:hint="eastAsia"/>
          <w:sz w:val="24"/>
          <w:szCs w:val="24"/>
        </w:rPr>
        <w:t>，要求采用全自动封边机，粘贴性</w:t>
      </w:r>
      <w:r w:rsidRPr="00C16FCE">
        <w:rPr>
          <w:rFonts w:ascii="宋体" w:hAnsi="宋体" w:hint="eastAsia"/>
          <w:sz w:val="24"/>
          <w:szCs w:val="24"/>
        </w:rPr>
        <w:lastRenderedPageBreak/>
        <w:t>牢固，无脱落。门板、抽屉面板选用18mm实木多层板，加工工艺为PP材质注塑封边一次成型，安装铝合金拉手，衣柜门安装铝合金材质锁盒；铰链安装位置一次模压注塑成型杯孔（不允许PVC封边）。衣柜内安装直径25mm、壁厚1.0mm不锈钢挂衣杆。</w:t>
      </w:r>
    </w:p>
    <w:p w14:paraId="796432CD" w14:textId="77777777" w:rsidR="00466489" w:rsidRPr="00C16FCE" w:rsidRDefault="00466489" w:rsidP="00466489">
      <w:pPr>
        <w:widowControl/>
        <w:spacing w:line="360" w:lineRule="auto"/>
        <w:ind w:firstLineChars="200" w:firstLine="480"/>
        <w:rPr>
          <w:rFonts w:ascii="宋体" w:hAnsi="宋体"/>
          <w:sz w:val="24"/>
          <w:szCs w:val="24"/>
        </w:rPr>
      </w:pPr>
      <w:r w:rsidRPr="00C16FCE">
        <w:rPr>
          <w:rFonts w:ascii="宋体" w:hAnsi="宋体" w:hint="eastAsia"/>
          <w:sz w:val="24"/>
          <w:szCs w:val="24"/>
        </w:rPr>
        <w:t>3、</w:t>
      </w:r>
      <w:r w:rsidRPr="00C16FCE">
        <w:rPr>
          <w:rFonts w:ascii="宋体" w:hAnsi="宋体" w:cs="宋体"/>
          <w:kern w:val="0"/>
          <w:sz w:val="24"/>
          <w:szCs w:val="24"/>
          <w:lang w:val="zh-CN"/>
        </w:rPr>
        <w:t>★</w:t>
      </w:r>
      <w:r w:rsidRPr="00C16FCE">
        <w:rPr>
          <w:rFonts w:ascii="宋体" w:hAnsi="宋体" w:hint="eastAsia"/>
          <w:sz w:val="24"/>
          <w:szCs w:val="24"/>
        </w:rPr>
        <w:t>导轨宽度不得低于45</w:t>
      </w:r>
      <w:r w:rsidRPr="00C16FCE">
        <w:rPr>
          <w:rFonts w:ascii="宋体" w:hAnsi="宋体"/>
          <w:sz w:val="24"/>
          <w:szCs w:val="24"/>
        </w:rPr>
        <w:t>mm</w:t>
      </w:r>
      <w:r w:rsidRPr="00C16FCE">
        <w:rPr>
          <w:rFonts w:ascii="宋体" w:hAnsi="宋体" w:hint="eastAsia"/>
          <w:sz w:val="24"/>
          <w:szCs w:val="24"/>
        </w:rPr>
        <w:t>壁厚不低于</w:t>
      </w:r>
      <w:r w:rsidRPr="00C16FCE">
        <w:rPr>
          <w:rFonts w:ascii="宋体" w:hAnsi="宋体"/>
          <w:sz w:val="24"/>
          <w:szCs w:val="24"/>
        </w:rPr>
        <w:t>1mm</w:t>
      </w:r>
      <w:r w:rsidRPr="00C16FCE">
        <w:rPr>
          <w:rFonts w:ascii="宋体" w:hAnsi="宋体" w:hint="eastAsia"/>
          <w:sz w:val="24"/>
          <w:szCs w:val="24"/>
        </w:rPr>
        <w:t>三节静音</w:t>
      </w:r>
      <w:r w:rsidR="00FD1A6C">
        <w:rPr>
          <w:rFonts w:ascii="宋体" w:hAnsi="宋体" w:hint="eastAsia"/>
          <w:sz w:val="24"/>
          <w:szCs w:val="24"/>
        </w:rPr>
        <w:t>阻尼</w:t>
      </w:r>
      <w:r w:rsidRPr="00C16FCE">
        <w:rPr>
          <w:rFonts w:ascii="宋体" w:hAnsi="宋体" w:hint="eastAsia"/>
          <w:sz w:val="24"/>
          <w:szCs w:val="24"/>
        </w:rPr>
        <w:t>导轨，阻尼铰链。（参考品牌：“海福乐”、“百隆”、“海蒂诗”</w:t>
      </w:r>
      <w:r w:rsidR="00FD61E5">
        <w:rPr>
          <w:rFonts w:ascii="宋体" w:hAnsi="宋体" w:hint="eastAsia"/>
          <w:sz w:val="24"/>
          <w:szCs w:val="24"/>
        </w:rPr>
        <w:t>等同档次品牌</w:t>
      </w:r>
      <w:r w:rsidRPr="00C16FCE">
        <w:rPr>
          <w:rFonts w:ascii="宋体" w:hAnsi="宋体" w:hint="eastAsia"/>
          <w:sz w:val="24"/>
          <w:szCs w:val="24"/>
        </w:rPr>
        <w:t>）</w:t>
      </w:r>
    </w:p>
    <w:p w14:paraId="13FDD125" w14:textId="77777777" w:rsidR="00466489" w:rsidRPr="00C16FCE" w:rsidRDefault="00466489" w:rsidP="00466489">
      <w:pPr>
        <w:widowControl/>
        <w:spacing w:line="360" w:lineRule="auto"/>
        <w:ind w:firstLineChars="200" w:firstLine="480"/>
        <w:rPr>
          <w:rFonts w:ascii="宋体" w:hAnsi="宋体"/>
          <w:sz w:val="24"/>
          <w:szCs w:val="24"/>
        </w:rPr>
      </w:pPr>
      <w:r w:rsidRPr="00C16FCE">
        <w:rPr>
          <w:rFonts w:ascii="宋体" w:hAnsi="宋体" w:hint="eastAsia"/>
          <w:sz w:val="24"/>
          <w:szCs w:val="24"/>
        </w:rPr>
        <w:t>4、接地支撑点安装塑料保护套，所有紧固件加弹簧垫片。三合一连接件等采用优质产品。</w:t>
      </w:r>
    </w:p>
    <w:p w14:paraId="0B4D36DC" w14:textId="77777777" w:rsidR="00466489" w:rsidRPr="00C16FCE" w:rsidRDefault="00466489" w:rsidP="00466489">
      <w:pPr>
        <w:widowControl/>
        <w:spacing w:line="360" w:lineRule="auto"/>
        <w:ind w:firstLineChars="200" w:firstLine="482"/>
        <w:rPr>
          <w:rFonts w:ascii="宋体" w:hAnsi="宋体" w:cs="宋体"/>
          <w:sz w:val="24"/>
          <w:szCs w:val="24"/>
        </w:rPr>
      </w:pPr>
      <w:r w:rsidRPr="00C16FCE">
        <w:rPr>
          <w:rFonts w:ascii="宋体" w:hAnsi="宋体" w:cs="宋体" w:hint="eastAsia"/>
          <w:b/>
          <w:bCs/>
          <w:kern w:val="0"/>
          <w:sz w:val="24"/>
        </w:rPr>
        <w:t>三</w:t>
      </w:r>
      <w:r w:rsidRPr="00C16FCE">
        <w:rPr>
          <w:rFonts w:hint="eastAsia"/>
          <w:b/>
          <w:bCs/>
          <w:sz w:val="24"/>
          <w:szCs w:val="24"/>
        </w:rPr>
        <w:t>、公寓椅</w:t>
      </w:r>
    </w:p>
    <w:p w14:paraId="2C3E552A" w14:textId="77777777" w:rsidR="00466489" w:rsidRPr="00C16FCE" w:rsidRDefault="00466489" w:rsidP="00466489">
      <w:pPr>
        <w:spacing w:line="360" w:lineRule="auto"/>
        <w:ind w:firstLineChars="200" w:firstLine="480"/>
        <w:jc w:val="left"/>
        <w:rPr>
          <w:b/>
          <w:bCs/>
          <w:sz w:val="24"/>
          <w:szCs w:val="24"/>
        </w:rPr>
      </w:pPr>
      <w:r w:rsidRPr="00C16FCE">
        <w:rPr>
          <w:rFonts w:ascii="宋体" w:hAnsi="宋体" w:cs="宋体" w:hint="eastAsia"/>
          <w:kern w:val="0"/>
          <w:sz w:val="24"/>
          <w:szCs w:val="24"/>
        </w:rPr>
        <w:t>1、</w:t>
      </w:r>
      <w:r w:rsidRPr="00C16FCE">
        <w:rPr>
          <w:rFonts w:ascii="宋体" w:hAnsi="宋体" w:cs="宋体" w:hint="eastAsia"/>
          <w:kern w:val="0"/>
          <w:sz w:val="24"/>
          <w:szCs w:val="24"/>
          <w:lang w:val="zh-CN"/>
        </w:rPr>
        <w:t>尺寸要求</w:t>
      </w:r>
      <w:r w:rsidRPr="00C16FCE">
        <w:rPr>
          <w:rFonts w:ascii="宋体" w:hAnsi="宋体" w:cs="宋体" w:hint="eastAsia"/>
          <w:kern w:val="0"/>
          <w:sz w:val="24"/>
          <w:szCs w:val="24"/>
        </w:rPr>
        <w:t>：410×370×840mm。</w:t>
      </w:r>
    </w:p>
    <w:p w14:paraId="6E55EB6B" w14:textId="77777777" w:rsidR="00466489" w:rsidRPr="00C16FCE" w:rsidRDefault="00466489" w:rsidP="00466489">
      <w:pPr>
        <w:spacing w:line="400" w:lineRule="exact"/>
        <w:ind w:firstLineChars="200" w:firstLine="480"/>
        <w:rPr>
          <w:rFonts w:ascii="宋体" w:hAnsi="宋体" w:cs="宋体"/>
          <w:kern w:val="0"/>
          <w:sz w:val="24"/>
          <w:szCs w:val="24"/>
          <w:lang w:bidi="ar"/>
        </w:rPr>
      </w:pPr>
      <w:r w:rsidRPr="00C16FCE">
        <w:rPr>
          <w:rFonts w:ascii="宋体" w:hAnsi="宋体" w:cs="宋体" w:hint="eastAsia"/>
          <w:kern w:val="0"/>
          <w:sz w:val="24"/>
          <w:szCs w:val="24"/>
        </w:rPr>
        <w:t>2、</w:t>
      </w:r>
      <w:r w:rsidRPr="00C16FCE">
        <w:rPr>
          <w:rFonts w:ascii="宋体" w:hAnsi="宋体" w:cs="宋体" w:hint="eastAsia"/>
          <w:kern w:val="0"/>
          <w:sz w:val="24"/>
          <w:szCs w:val="24"/>
          <w:lang w:val="zh-CN"/>
        </w:rPr>
        <w:t>★</w:t>
      </w:r>
      <w:r w:rsidRPr="00C16FCE">
        <w:rPr>
          <w:rFonts w:ascii="宋体" w:hAnsi="宋体" w:cs="宋体" w:hint="eastAsia"/>
          <w:kern w:val="0"/>
          <w:sz w:val="24"/>
          <w:szCs w:val="24"/>
        </w:rPr>
        <w:t>椅架：采用30×15×1.2mm椭圆钢管，壁厚1.2mm，全自动弯管机成型，气体保护焊接工艺，所有焊接处抛光，打磨平整光滑，不允许有虚焊、夹渣。抛丸表面处理，高温静电喷涂。</w:t>
      </w:r>
      <w:r w:rsidRPr="00C16FCE">
        <w:rPr>
          <w:rFonts w:ascii="宋体" w:hAnsi="宋体" w:cs="宋体" w:hint="eastAsia"/>
          <w:kern w:val="0"/>
          <w:sz w:val="24"/>
          <w:szCs w:val="24"/>
        </w:rPr>
        <w:br/>
        <w:t xml:space="preserve">    3、</w:t>
      </w:r>
      <w:r w:rsidRPr="00C16FCE">
        <w:rPr>
          <w:rFonts w:ascii="宋体" w:hAnsi="宋体" w:cs="宋体" w:hint="eastAsia"/>
          <w:kern w:val="0"/>
          <w:sz w:val="24"/>
          <w:szCs w:val="24"/>
          <w:lang w:val="zh-CN"/>
        </w:rPr>
        <w:t>★</w:t>
      </w:r>
      <w:r w:rsidRPr="00C16FCE">
        <w:rPr>
          <w:rFonts w:ascii="宋体" w:hAnsi="宋体" w:cs="宋体" w:hint="eastAsia"/>
          <w:kern w:val="0"/>
          <w:sz w:val="24"/>
          <w:szCs w:val="24"/>
        </w:rPr>
        <w:t>座板规格410×370mm，背靠板规格410×260mm，座靠背采用PP中空吹塑一次成型，座、靠板设有透气孔，防水、抗划痕、抗老化。</w:t>
      </w:r>
    </w:p>
    <w:p w14:paraId="71356CCB" w14:textId="77777777" w:rsidR="00466489" w:rsidRPr="00C16FCE" w:rsidRDefault="00466489" w:rsidP="00466489">
      <w:pPr>
        <w:widowControl/>
        <w:spacing w:line="500" w:lineRule="exact"/>
        <w:ind w:firstLineChars="200" w:firstLine="480"/>
        <w:rPr>
          <w:rFonts w:ascii="宋体" w:hAnsi="宋体"/>
          <w:sz w:val="24"/>
          <w:szCs w:val="24"/>
        </w:rPr>
      </w:pPr>
      <w:r w:rsidRPr="00C16FCE">
        <w:rPr>
          <w:rFonts w:ascii="宋体" w:hAnsi="宋体" w:hint="eastAsia"/>
          <w:sz w:val="24"/>
          <w:szCs w:val="24"/>
        </w:rPr>
        <w:t>组装后应达到的标准：</w:t>
      </w:r>
    </w:p>
    <w:p w14:paraId="299B8A94" w14:textId="77777777" w:rsidR="00466489" w:rsidRPr="00C16FCE" w:rsidRDefault="00466489" w:rsidP="00466489">
      <w:pPr>
        <w:widowControl/>
        <w:spacing w:line="500" w:lineRule="exact"/>
        <w:ind w:firstLineChars="200" w:firstLine="480"/>
        <w:rPr>
          <w:rFonts w:ascii="宋体" w:hAnsi="宋体"/>
          <w:sz w:val="24"/>
          <w:szCs w:val="24"/>
        </w:rPr>
      </w:pPr>
      <w:r w:rsidRPr="00C16FCE">
        <w:rPr>
          <w:rFonts w:ascii="宋体" w:hAnsi="宋体"/>
          <w:sz w:val="24"/>
          <w:szCs w:val="24"/>
        </w:rPr>
        <w:t>1</w:t>
      </w:r>
      <w:r w:rsidRPr="00C16FCE">
        <w:rPr>
          <w:rFonts w:ascii="宋体" w:hAnsi="宋体" w:hint="eastAsia"/>
          <w:sz w:val="24"/>
          <w:szCs w:val="24"/>
        </w:rPr>
        <w:t>、各床位保持水平，在一条直线上；</w:t>
      </w:r>
      <w:r w:rsidRPr="00C16FCE">
        <w:rPr>
          <w:rFonts w:ascii="宋体" w:hAnsi="宋体"/>
          <w:sz w:val="24"/>
          <w:szCs w:val="24"/>
        </w:rPr>
        <w:t xml:space="preserve"> </w:t>
      </w:r>
    </w:p>
    <w:p w14:paraId="4F2019B8" w14:textId="77777777" w:rsidR="00466489" w:rsidRPr="00C16FCE" w:rsidRDefault="00466489" w:rsidP="00FD61E5">
      <w:pPr>
        <w:widowControl/>
        <w:spacing w:line="360" w:lineRule="auto"/>
        <w:ind w:firstLineChars="200" w:firstLine="480"/>
        <w:rPr>
          <w:rFonts w:ascii="宋体" w:hAnsi="宋体"/>
          <w:sz w:val="24"/>
          <w:szCs w:val="24"/>
        </w:rPr>
      </w:pPr>
      <w:r w:rsidRPr="00C16FCE">
        <w:rPr>
          <w:rFonts w:ascii="宋体" w:hAnsi="宋体"/>
          <w:sz w:val="24"/>
          <w:szCs w:val="24"/>
        </w:rPr>
        <w:t>2</w:t>
      </w:r>
      <w:r w:rsidRPr="00C16FCE">
        <w:rPr>
          <w:rFonts w:ascii="宋体" w:hAnsi="宋体" w:hint="eastAsia"/>
          <w:sz w:val="24"/>
          <w:szCs w:val="24"/>
        </w:rPr>
        <w:t>、柜门启闭灵活、顺畅、不得有磕碰现象；</w:t>
      </w:r>
    </w:p>
    <w:p w14:paraId="1D878C66" w14:textId="77777777" w:rsidR="00466489" w:rsidRPr="00C16FCE" w:rsidRDefault="00466489" w:rsidP="00FD61E5">
      <w:pPr>
        <w:widowControl/>
        <w:spacing w:line="360" w:lineRule="auto"/>
        <w:ind w:firstLineChars="200" w:firstLine="480"/>
        <w:rPr>
          <w:rFonts w:ascii="宋体" w:hAnsi="宋体"/>
          <w:sz w:val="24"/>
          <w:szCs w:val="24"/>
        </w:rPr>
      </w:pPr>
      <w:r w:rsidRPr="00C16FCE">
        <w:rPr>
          <w:rFonts w:ascii="宋体" w:hAnsi="宋体"/>
          <w:sz w:val="24"/>
          <w:szCs w:val="24"/>
        </w:rPr>
        <w:t>3</w:t>
      </w:r>
      <w:r w:rsidRPr="00C16FCE">
        <w:rPr>
          <w:rFonts w:ascii="宋体" w:hAnsi="宋体" w:hint="eastAsia"/>
          <w:sz w:val="24"/>
          <w:szCs w:val="24"/>
        </w:rPr>
        <w:t>、各零件、组合件表面应光滑、平整、不得有尖角突起；</w:t>
      </w:r>
    </w:p>
    <w:p w14:paraId="7421F5C0" w14:textId="77777777" w:rsidR="00466489" w:rsidRPr="00C16FCE" w:rsidRDefault="00466489" w:rsidP="00FD61E5">
      <w:pPr>
        <w:widowControl/>
        <w:spacing w:line="360" w:lineRule="auto"/>
        <w:ind w:firstLineChars="200" w:firstLine="480"/>
        <w:rPr>
          <w:rFonts w:ascii="宋体" w:hAnsi="宋体"/>
          <w:sz w:val="24"/>
          <w:szCs w:val="24"/>
        </w:rPr>
      </w:pPr>
      <w:r w:rsidRPr="00C16FCE">
        <w:rPr>
          <w:rFonts w:ascii="宋体" w:hAnsi="宋体"/>
          <w:sz w:val="24"/>
          <w:szCs w:val="24"/>
        </w:rPr>
        <w:t>4</w:t>
      </w:r>
      <w:r w:rsidRPr="00C16FCE">
        <w:rPr>
          <w:rFonts w:ascii="宋体" w:hAnsi="宋体" w:hint="eastAsia"/>
          <w:sz w:val="24"/>
          <w:szCs w:val="24"/>
        </w:rPr>
        <w:t>、焊接件应牢固，无焊渣、无虚焊、无焊穿、焊痕光滑平整；</w:t>
      </w:r>
    </w:p>
    <w:p w14:paraId="55DDB8A4" w14:textId="77777777" w:rsidR="00417CFE" w:rsidRPr="00FD61E5" w:rsidRDefault="00466489" w:rsidP="00FD61E5">
      <w:pPr>
        <w:widowControl/>
        <w:spacing w:line="360" w:lineRule="auto"/>
        <w:ind w:firstLineChars="200" w:firstLine="480"/>
        <w:rPr>
          <w:rFonts w:ascii="宋体" w:hAnsi="宋体"/>
          <w:sz w:val="24"/>
          <w:szCs w:val="24"/>
        </w:rPr>
      </w:pPr>
      <w:r w:rsidRPr="00C16FCE">
        <w:rPr>
          <w:rFonts w:ascii="宋体" w:hAnsi="宋体"/>
          <w:sz w:val="24"/>
          <w:szCs w:val="24"/>
        </w:rPr>
        <w:t>5</w:t>
      </w:r>
      <w:r w:rsidRPr="00C16FCE">
        <w:rPr>
          <w:rFonts w:ascii="宋体" w:hAnsi="宋体" w:hint="eastAsia"/>
          <w:sz w:val="24"/>
          <w:szCs w:val="24"/>
        </w:rPr>
        <w:t>、喷塑涂层不脱落，漆膜无橘皮，无流挂，无返锈，色泽均匀，厚薄适中。</w:t>
      </w:r>
    </w:p>
    <w:p w14:paraId="36014904" w14:textId="5D999963" w:rsidR="00FD61E5" w:rsidRPr="00FD61E5" w:rsidRDefault="001C22D5" w:rsidP="00FD61E5">
      <w:pPr>
        <w:widowControl/>
        <w:spacing w:line="360" w:lineRule="auto"/>
        <w:ind w:firstLineChars="200" w:firstLine="480"/>
        <w:rPr>
          <w:rFonts w:ascii="宋体" w:hAnsi="宋体"/>
          <w:b/>
          <w:sz w:val="24"/>
          <w:szCs w:val="24"/>
        </w:rPr>
      </w:pPr>
      <w:r w:rsidRPr="00C16FCE">
        <w:rPr>
          <w:rFonts w:ascii="宋体" w:hAnsi="宋体" w:cs="宋体" w:hint="eastAsia"/>
          <w:kern w:val="0"/>
          <w:sz w:val="24"/>
          <w:szCs w:val="24"/>
          <w:lang w:val="zh-CN"/>
        </w:rPr>
        <w:t>★</w:t>
      </w:r>
      <w:r w:rsidR="00466489" w:rsidRPr="00FD61E5">
        <w:rPr>
          <w:rFonts w:ascii="宋体" w:hAnsi="宋体" w:hint="eastAsia"/>
          <w:b/>
          <w:sz w:val="24"/>
          <w:szCs w:val="24"/>
        </w:rPr>
        <w:t>四</w:t>
      </w:r>
      <w:r w:rsidR="007D55EF" w:rsidRPr="00FD61E5">
        <w:rPr>
          <w:rFonts w:ascii="宋体" w:hAnsi="宋体" w:hint="eastAsia"/>
          <w:b/>
          <w:sz w:val="24"/>
          <w:szCs w:val="24"/>
        </w:rPr>
        <w:t>、</w:t>
      </w:r>
      <w:r w:rsidR="00FD61E5" w:rsidRPr="00FD61E5">
        <w:rPr>
          <w:rFonts w:ascii="宋体" w:hAnsi="宋体" w:hint="eastAsia"/>
          <w:b/>
          <w:sz w:val="24"/>
          <w:szCs w:val="24"/>
        </w:rPr>
        <w:t>验收抽检要求：采购人将邀请相关机构参与对产品质量抽检鉴定。货物符合质量技术标准的，鉴定费由采购人承担；否则鉴定费由供应商承担。</w:t>
      </w:r>
    </w:p>
    <w:p w14:paraId="6A5AE555" w14:textId="77777777" w:rsidR="00FD61E5" w:rsidRPr="00FD61E5" w:rsidRDefault="00FD61E5" w:rsidP="00FD61E5">
      <w:pPr>
        <w:widowControl/>
        <w:spacing w:line="360" w:lineRule="auto"/>
        <w:ind w:firstLineChars="200" w:firstLine="482"/>
        <w:rPr>
          <w:rFonts w:ascii="宋体" w:hAnsi="宋体"/>
          <w:b/>
          <w:sz w:val="24"/>
          <w:szCs w:val="24"/>
        </w:rPr>
      </w:pPr>
    </w:p>
    <w:p w14:paraId="3C1CE7A3" w14:textId="77777777" w:rsidR="00FD61E5" w:rsidRDefault="00FD61E5" w:rsidP="00FD61E5">
      <w:pPr>
        <w:snapToGrid w:val="0"/>
        <w:spacing w:before="120" w:after="120" w:line="420" w:lineRule="exact"/>
        <w:ind w:firstLineChars="200" w:firstLine="480"/>
        <w:rPr>
          <w:rFonts w:ascii="宋体" w:hAnsi="宋体" w:cs="Courier New"/>
          <w:sz w:val="24"/>
          <w:szCs w:val="24"/>
        </w:rPr>
      </w:pPr>
    </w:p>
    <w:p w14:paraId="3BEF386C" w14:textId="77777777" w:rsidR="00FD61E5" w:rsidRDefault="00FD61E5" w:rsidP="00FD61E5">
      <w:pPr>
        <w:snapToGrid w:val="0"/>
        <w:spacing w:before="120" w:after="120" w:line="420" w:lineRule="exact"/>
        <w:ind w:firstLineChars="200" w:firstLine="480"/>
        <w:rPr>
          <w:rFonts w:ascii="宋体" w:hAnsi="宋体" w:cs="Courier New"/>
          <w:sz w:val="24"/>
          <w:szCs w:val="24"/>
        </w:rPr>
      </w:pPr>
    </w:p>
    <w:p w14:paraId="635469C3" w14:textId="77777777" w:rsidR="00FD61E5" w:rsidRDefault="00FD61E5" w:rsidP="00FD61E5">
      <w:pPr>
        <w:snapToGrid w:val="0"/>
        <w:spacing w:before="120" w:after="120" w:line="420" w:lineRule="exact"/>
        <w:ind w:firstLineChars="200" w:firstLine="480"/>
        <w:rPr>
          <w:rFonts w:ascii="宋体" w:hAnsi="宋体" w:cs="Courier New"/>
          <w:sz w:val="24"/>
          <w:szCs w:val="24"/>
        </w:rPr>
      </w:pPr>
    </w:p>
    <w:p w14:paraId="62D4C71B" w14:textId="77777777" w:rsidR="002201C0" w:rsidRPr="00FD61E5" w:rsidRDefault="00FD61E5" w:rsidP="00FD61E5">
      <w:pPr>
        <w:snapToGrid w:val="0"/>
        <w:spacing w:before="120" w:after="120" w:line="420" w:lineRule="exact"/>
        <w:ind w:firstLineChars="200" w:firstLine="482"/>
        <w:rPr>
          <w:rFonts w:ascii="宋体" w:hAnsi="宋体" w:cs="Times New Roman"/>
          <w:b/>
          <w:sz w:val="24"/>
          <w:szCs w:val="21"/>
        </w:rPr>
      </w:pPr>
      <w:r w:rsidRPr="00FD61E5">
        <w:rPr>
          <w:rFonts w:ascii="宋体" w:hAnsi="宋体" w:cs="Courier New" w:hint="eastAsia"/>
          <w:b/>
          <w:sz w:val="24"/>
          <w:szCs w:val="24"/>
        </w:rPr>
        <w:lastRenderedPageBreak/>
        <w:t>五、</w:t>
      </w:r>
      <w:r w:rsidR="007D55EF" w:rsidRPr="00FD61E5">
        <w:rPr>
          <w:rFonts w:ascii="宋体" w:hAnsi="宋体" w:cs="Courier New" w:hint="eastAsia"/>
          <w:b/>
          <w:sz w:val="24"/>
          <w:szCs w:val="24"/>
        </w:rPr>
        <w:t>参考图纸</w:t>
      </w:r>
    </w:p>
    <w:p w14:paraId="17E7507F" w14:textId="77777777" w:rsidR="002201C0" w:rsidRPr="00C16FCE" w:rsidRDefault="007D55EF" w:rsidP="00466489">
      <w:pPr>
        <w:snapToGrid w:val="0"/>
        <w:spacing w:before="120" w:after="120"/>
        <w:rPr>
          <w:rFonts w:ascii="等线" w:eastAsia="等线" w:hAnsi="等线" w:cs="宋体"/>
          <w:kern w:val="0"/>
          <w:sz w:val="32"/>
          <w:szCs w:val="32"/>
        </w:rPr>
      </w:pPr>
      <w:r w:rsidRPr="00C16FCE">
        <w:rPr>
          <w:rFonts w:ascii="宋体" w:hAnsi="宋体" w:cs="Courier New"/>
          <w:sz w:val="24"/>
          <w:szCs w:val="24"/>
        </w:rPr>
        <w:t xml:space="preserve"> </w:t>
      </w:r>
      <w:r w:rsidR="00466489" w:rsidRPr="00C16FCE">
        <w:rPr>
          <w:rFonts w:ascii="宋体" w:hAnsi="宋体" w:cs="宋体" w:hint="eastAsia"/>
          <w:noProof/>
          <w:sz w:val="24"/>
          <w:szCs w:val="28"/>
        </w:rPr>
        <w:drawing>
          <wp:inline distT="0" distB="0" distL="114300" distR="114300" wp14:anchorId="01FC78EB" wp14:editId="4DB780D3">
            <wp:extent cx="5272405" cy="3722675"/>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esktop\2023-2-8 成贤学院宿舍家具方案_01.jpg2023-2-8 成贤学院宿舍家具方案_0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2405" cy="3722675"/>
                    </a:xfrm>
                    <a:prstGeom prst="rect">
                      <a:avLst/>
                    </a:prstGeom>
                  </pic:spPr>
                </pic:pic>
              </a:graphicData>
            </a:graphic>
          </wp:inline>
        </w:drawing>
      </w:r>
    </w:p>
    <w:p w14:paraId="2007CB04" w14:textId="77777777" w:rsidR="002201C0" w:rsidRPr="00C16FCE" w:rsidRDefault="00466489" w:rsidP="00466489">
      <w:pPr>
        <w:ind w:firstLineChars="225" w:firstLine="540"/>
        <w:jc w:val="center"/>
        <w:rPr>
          <w:rFonts w:ascii="等线" w:eastAsia="等线" w:hAnsi="等线" w:cs="宋体"/>
          <w:kern w:val="0"/>
          <w:sz w:val="32"/>
          <w:szCs w:val="32"/>
        </w:rPr>
      </w:pPr>
      <w:r w:rsidRPr="00C16FCE">
        <w:rPr>
          <w:rFonts w:ascii="宋体" w:hAnsi="宋体" w:cs="宋体" w:hint="eastAsia"/>
          <w:noProof/>
          <w:sz w:val="24"/>
          <w:szCs w:val="28"/>
        </w:rPr>
        <w:drawing>
          <wp:inline distT="0" distB="0" distL="114300" distR="114300" wp14:anchorId="13D5F400" wp14:editId="11FE6A36">
            <wp:extent cx="5271135" cy="3724910"/>
            <wp:effectExtent l="0" t="0" r="5715" b="8890"/>
            <wp:docPr id="8" name="图片 8" descr="C:\Users\Lenovo\Desktop\2023-2-8 成贤学院宿舍家具方案_02.jpg2023-2-8 成贤学院宿舍家具方案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Desktop\2023-2-8 成贤学院宿舍家具方案_02.jpg2023-2-8 成贤学院宿舍家具方案_02"/>
                    <pic:cNvPicPr>
                      <a:picLocks noChangeAspect="1"/>
                    </pic:cNvPicPr>
                  </pic:nvPicPr>
                  <pic:blipFill>
                    <a:blip r:embed="rId8"/>
                    <a:srcRect/>
                    <a:stretch>
                      <a:fillRect/>
                    </a:stretch>
                  </pic:blipFill>
                  <pic:spPr>
                    <a:xfrm>
                      <a:off x="0" y="0"/>
                      <a:ext cx="5271135" cy="3724910"/>
                    </a:xfrm>
                    <a:prstGeom prst="rect">
                      <a:avLst/>
                    </a:prstGeom>
                  </pic:spPr>
                </pic:pic>
              </a:graphicData>
            </a:graphic>
          </wp:inline>
        </w:drawing>
      </w:r>
    </w:p>
    <w:p w14:paraId="660418BD" w14:textId="77777777" w:rsidR="002201C0" w:rsidRPr="00C16FCE" w:rsidRDefault="00466489" w:rsidP="00466489">
      <w:pPr>
        <w:ind w:firstLineChars="225" w:firstLine="473"/>
        <w:jc w:val="center"/>
        <w:rPr>
          <w:rFonts w:ascii="等线" w:eastAsia="等线" w:hAnsi="等线" w:cs="宋体"/>
          <w:kern w:val="0"/>
          <w:sz w:val="32"/>
          <w:szCs w:val="32"/>
        </w:rPr>
      </w:pPr>
      <w:r w:rsidRPr="00C16FCE">
        <w:rPr>
          <w:rFonts w:cs="Times New Roman"/>
          <w:noProof/>
          <w:szCs w:val="22"/>
        </w:rPr>
        <w:lastRenderedPageBreak/>
        <w:drawing>
          <wp:inline distT="0" distB="0" distL="114300" distR="114300" wp14:anchorId="683D54A9" wp14:editId="13E5B655">
            <wp:extent cx="2425065" cy="3355975"/>
            <wp:effectExtent l="0" t="0" r="13335" b="158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425065" cy="3355975"/>
                    </a:xfrm>
                    <a:prstGeom prst="rect">
                      <a:avLst/>
                    </a:prstGeom>
                    <a:noFill/>
                    <a:ln>
                      <a:noFill/>
                    </a:ln>
                  </pic:spPr>
                </pic:pic>
              </a:graphicData>
            </a:graphic>
          </wp:inline>
        </w:drawing>
      </w:r>
    </w:p>
    <w:p w14:paraId="46360505" w14:textId="77777777" w:rsidR="002201C0" w:rsidRPr="00C16FCE" w:rsidRDefault="00466489" w:rsidP="00466489">
      <w:pPr>
        <w:ind w:firstLineChars="225" w:firstLine="540"/>
        <w:jc w:val="center"/>
        <w:rPr>
          <w:rFonts w:asciiTheme="minorEastAsia" w:eastAsiaTheme="minorEastAsia" w:hAnsiTheme="minorEastAsia" w:cs="宋体"/>
          <w:kern w:val="0"/>
          <w:sz w:val="24"/>
          <w:szCs w:val="24"/>
        </w:rPr>
      </w:pPr>
      <w:r w:rsidRPr="00C16FCE">
        <w:rPr>
          <w:rFonts w:asciiTheme="minorEastAsia" w:eastAsiaTheme="minorEastAsia" w:hAnsiTheme="minorEastAsia" w:cs="宋体"/>
          <w:kern w:val="0"/>
          <w:sz w:val="24"/>
          <w:szCs w:val="24"/>
        </w:rPr>
        <w:t>公寓椅</w:t>
      </w:r>
    </w:p>
    <w:p w14:paraId="216B5C0C" w14:textId="77777777" w:rsidR="002201C0" w:rsidRPr="00C16FCE" w:rsidRDefault="002201C0">
      <w:pPr>
        <w:adjustRightInd w:val="0"/>
        <w:snapToGrid w:val="0"/>
        <w:spacing w:line="420" w:lineRule="exact"/>
        <w:rPr>
          <w:rFonts w:ascii="宋体" w:hAnsi="宋体" w:cs="Arial"/>
          <w:sz w:val="24"/>
          <w:szCs w:val="21"/>
        </w:rPr>
      </w:pPr>
    </w:p>
    <w:p w14:paraId="2EB6F9EC" w14:textId="77777777" w:rsidR="002201C0" w:rsidRPr="00C16FCE" w:rsidRDefault="007D55EF">
      <w:pPr>
        <w:widowControl/>
        <w:adjustRightInd w:val="0"/>
        <w:snapToGrid w:val="0"/>
        <w:spacing w:line="420" w:lineRule="exact"/>
        <w:jc w:val="left"/>
        <w:rPr>
          <w:rFonts w:ascii="宋体" w:hAnsi="宋体" w:cs="宋体"/>
          <w:b/>
          <w:kern w:val="0"/>
          <w:sz w:val="24"/>
          <w:szCs w:val="21"/>
        </w:rPr>
      </w:pPr>
      <w:r w:rsidRPr="00C16FCE">
        <w:rPr>
          <w:rFonts w:ascii="宋体" w:hAnsi="宋体" w:cs="宋体" w:hint="eastAsia"/>
          <w:b/>
          <w:kern w:val="0"/>
          <w:sz w:val="24"/>
          <w:szCs w:val="21"/>
        </w:rPr>
        <w:t>备注：</w:t>
      </w:r>
    </w:p>
    <w:p w14:paraId="3C9EAA1A" w14:textId="77777777" w:rsidR="002201C0" w:rsidRPr="00C16FCE" w:rsidRDefault="007D55EF">
      <w:pPr>
        <w:widowControl/>
        <w:adjustRightInd w:val="0"/>
        <w:snapToGrid w:val="0"/>
        <w:spacing w:line="420" w:lineRule="exact"/>
        <w:jc w:val="left"/>
        <w:rPr>
          <w:rFonts w:ascii="宋体" w:hAnsi="宋体" w:cs="宋体"/>
          <w:b/>
          <w:kern w:val="0"/>
          <w:sz w:val="24"/>
          <w:szCs w:val="21"/>
        </w:rPr>
      </w:pPr>
      <w:r w:rsidRPr="00C16FCE">
        <w:rPr>
          <w:rFonts w:ascii="宋体" w:hAnsi="宋体" w:cs="宋体" w:hint="eastAsia"/>
          <w:b/>
          <w:kern w:val="0"/>
          <w:sz w:val="24"/>
          <w:szCs w:val="21"/>
        </w:rPr>
        <w:t>（1）加★条款必须满足，如有负偏离，视为未实质性响应招标要求、做无效标书处理。</w:t>
      </w:r>
    </w:p>
    <w:p w14:paraId="2DF07958" w14:textId="77777777" w:rsidR="002201C0" w:rsidRPr="00C16FCE" w:rsidRDefault="007D55EF">
      <w:pPr>
        <w:widowControl/>
        <w:adjustRightInd w:val="0"/>
        <w:snapToGrid w:val="0"/>
        <w:spacing w:line="420" w:lineRule="exact"/>
        <w:jc w:val="left"/>
        <w:rPr>
          <w:rFonts w:ascii="宋体" w:hAnsi="宋体" w:cs="宋体"/>
          <w:b/>
          <w:kern w:val="0"/>
          <w:sz w:val="24"/>
          <w:szCs w:val="21"/>
        </w:rPr>
      </w:pPr>
      <w:r w:rsidRPr="00C16FCE">
        <w:rPr>
          <w:rFonts w:ascii="宋体" w:hAnsi="宋体" w:cs="宋体" w:hint="eastAsia"/>
          <w:b/>
          <w:kern w:val="0"/>
          <w:sz w:val="24"/>
          <w:szCs w:val="21"/>
        </w:rPr>
        <w:t>（2）投标人可选用上述采购人推荐的某一品牌，也可选用不低于采购人推荐品牌档次的某个品牌。经三分之二评委认定，投标人所投品牌档次低于采购人推荐品牌档次的，作无效投标处理。</w:t>
      </w:r>
    </w:p>
    <w:p w14:paraId="7D6BECE6" w14:textId="77777777" w:rsidR="002201C0" w:rsidRPr="00C16FCE" w:rsidRDefault="007D55EF">
      <w:pPr>
        <w:widowControl/>
        <w:adjustRightInd w:val="0"/>
        <w:snapToGrid w:val="0"/>
        <w:spacing w:line="420" w:lineRule="exact"/>
        <w:jc w:val="left"/>
        <w:rPr>
          <w:rFonts w:ascii="宋体" w:hAnsi="宋体" w:cs="宋体"/>
          <w:b/>
          <w:kern w:val="0"/>
          <w:sz w:val="24"/>
          <w:szCs w:val="21"/>
        </w:rPr>
      </w:pPr>
      <w:r w:rsidRPr="00C16FCE">
        <w:rPr>
          <w:rFonts w:ascii="宋体" w:hAnsi="宋体" w:cs="宋体" w:hint="eastAsia"/>
          <w:b/>
          <w:kern w:val="0"/>
          <w:sz w:val="24"/>
          <w:szCs w:val="21"/>
        </w:rPr>
        <w:t>（3）图纸和文字描述之间相互补充。</w:t>
      </w:r>
    </w:p>
    <w:p w14:paraId="306C1BC8" w14:textId="77777777" w:rsidR="002201C0" w:rsidRPr="00C16FCE" w:rsidRDefault="002201C0">
      <w:pPr>
        <w:rPr>
          <w:rFonts w:cs="Times New Roman"/>
          <w:szCs w:val="21"/>
        </w:rPr>
      </w:pPr>
    </w:p>
    <w:p w14:paraId="3E72949C" w14:textId="77777777" w:rsidR="002201C0" w:rsidRPr="00C16FCE" w:rsidRDefault="002201C0">
      <w:pPr>
        <w:rPr>
          <w:rFonts w:cs="Times New Roman"/>
          <w:szCs w:val="21"/>
        </w:rPr>
      </w:pPr>
    </w:p>
    <w:p w14:paraId="4CBBED0D" w14:textId="77777777" w:rsidR="00F35C7E" w:rsidRPr="00C16FCE" w:rsidRDefault="00F35C7E">
      <w:pPr>
        <w:rPr>
          <w:rFonts w:cs="Times New Roman"/>
          <w:szCs w:val="21"/>
        </w:rPr>
      </w:pPr>
    </w:p>
    <w:p w14:paraId="6081F765" w14:textId="77777777" w:rsidR="00F35C7E" w:rsidRDefault="00F35C7E">
      <w:pPr>
        <w:rPr>
          <w:rFonts w:cs="Times New Roman"/>
          <w:szCs w:val="21"/>
        </w:rPr>
      </w:pPr>
    </w:p>
    <w:p w14:paraId="74FCB834" w14:textId="77777777" w:rsidR="007B5C0D" w:rsidRDefault="007B5C0D">
      <w:pPr>
        <w:rPr>
          <w:rFonts w:cs="Times New Roman"/>
          <w:szCs w:val="21"/>
        </w:rPr>
      </w:pPr>
    </w:p>
    <w:p w14:paraId="1E338CEB" w14:textId="77777777" w:rsidR="007B5C0D" w:rsidRDefault="007B5C0D">
      <w:pPr>
        <w:rPr>
          <w:rFonts w:cs="Times New Roman"/>
          <w:szCs w:val="21"/>
        </w:rPr>
      </w:pPr>
    </w:p>
    <w:p w14:paraId="3AB1C7BF" w14:textId="77777777" w:rsidR="007B5C0D" w:rsidRPr="00C16FCE" w:rsidRDefault="007B5C0D">
      <w:pPr>
        <w:rPr>
          <w:rFonts w:cs="Times New Roman"/>
          <w:szCs w:val="21"/>
        </w:rPr>
      </w:pPr>
    </w:p>
    <w:p w14:paraId="5148C2F4" w14:textId="77777777" w:rsidR="00BB009F" w:rsidRDefault="00BB009F">
      <w:pPr>
        <w:rPr>
          <w:rFonts w:cs="Times New Roman"/>
          <w:szCs w:val="21"/>
        </w:rPr>
      </w:pPr>
    </w:p>
    <w:p w14:paraId="6F6BD8F0" w14:textId="77777777" w:rsidR="0039076A" w:rsidRDefault="0039076A">
      <w:pPr>
        <w:rPr>
          <w:rFonts w:cs="Times New Roman"/>
          <w:szCs w:val="21"/>
        </w:rPr>
      </w:pPr>
    </w:p>
    <w:p w14:paraId="176E6846" w14:textId="77777777" w:rsidR="0039076A" w:rsidRDefault="0039076A">
      <w:pPr>
        <w:rPr>
          <w:rFonts w:cs="Times New Roman"/>
          <w:szCs w:val="21"/>
        </w:rPr>
      </w:pPr>
    </w:p>
    <w:p w14:paraId="01A30D4A" w14:textId="77777777" w:rsidR="0039076A" w:rsidRDefault="0039076A">
      <w:pPr>
        <w:rPr>
          <w:rFonts w:cs="Times New Roman"/>
          <w:szCs w:val="21"/>
        </w:rPr>
      </w:pPr>
    </w:p>
    <w:p w14:paraId="67418AC6" w14:textId="77777777" w:rsidR="0039076A" w:rsidRDefault="0039076A">
      <w:pPr>
        <w:rPr>
          <w:rFonts w:cs="Times New Roman"/>
          <w:szCs w:val="21"/>
        </w:rPr>
      </w:pPr>
    </w:p>
    <w:p w14:paraId="5875C54A" w14:textId="77777777" w:rsidR="0039076A" w:rsidRDefault="0039076A">
      <w:pPr>
        <w:rPr>
          <w:rFonts w:cs="Times New Roman"/>
          <w:szCs w:val="21"/>
        </w:rPr>
      </w:pPr>
    </w:p>
    <w:p w14:paraId="391E9AC0" w14:textId="77777777" w:rsidR="0039076A" w:rsidRDefault="0039076A">
      <w:pPr>
        <w:rPr>
          <w:rFonts w:cs="Times New Roman"/>
          <w:szCs w:val="21"/>
        </w:rPr>
      </w:pPr>
    </w:p>
    <w:p w14:paraId="66237CAF" w14:textId="77777777" w:rsidR="00BB009F" w:rsidRPr="00C16FCE" w:rsidRDefault="00BB009F">
      <w:pPr>
        <w:rPr>
          <w:rFonts w:cs="Times New Roman"/>
          <w:szCs w:val="21"/>
        </w:rPr>
      </w:pPr>
    </w:p>
    <w:p w14:paraId="7A73239B" w14:textId="77777777" w:rsidR="002201C0" w:rsidRPr="00C16FCE" w:rsidRDefault="007D55EF">
      <w:pPr>
        <w:keepNext/>
        <w:spacing w:line="240" w:lineRule="atLeast"/>
        <w:jc w:val="center"/>
        <w:outlineLvl w:val="0"/>
        <w:rPr>
          <w:rFonts w:ascii="黑体" w:eastAsia="黑体" w:cs="Times New Roman"/>
          <w:bCs/>
          <w:sz w:val="44"/>
          <w:szCs w:val="28"/>
          <w:lang w:val="zh-CN"/>
        </w:rPr>
      </w:pPr>
      <w:bookmarkStart w:id="179" w:name="_Toc128566792"/>
      <w:r w:rsidRPr="00C16FCE">
        <w:rPr>
          <w:rFonts w:ascii="黑体" w:eastAsia="黑体" w:cs="Times New Roman" w:hint="eastAsia"/>
          <w:bCs/>
          <w:sz w:val="44"/>
          <w:szCs w:val="28"/>
          <w:lang w:val="zh-CN"/>
        </w:rPr>
        <w:lastRenderedPageBreak/>
        <w:t xml:space="preserve">第五章  </w:t>
      </w:r>
      <w:r w:rsidRPr="00C16FCE">
        <w:rPr>
          <w:rFonts w:ascii="黑体" w:eastAsia="黑体" w:cs="Times New Roman" w:hint="eastAsia"/>
          <w:b/>
          <w:bCs/>
          <w:sz w:val="44"/>
          <w:szCs w:val="28"/>
          <w:lang w:val="zh-CN"/>
        </w:rPr>
        <w:t>评标方法与评标标准</w:t>
      </w:r>
      <w:bookmarkEnd w:id="179"/>
    </w:p>
    <w:p w14:paraId="2E29EFF0" w14:textId="77777777" w:rsidR="002201C0" w:rsidRPr="00C16FCE" w:rsidRDefault="002201C0">
      <w:pPr>
        <w:spacing w:line="240" w:lineRule="atLeast"/>
        <w:rPr>
          <w:rFonts w:cs="Times New Roman"/>
          <w:szCs w:val="21"/>
        </w:rPr>
      </w:pPr>
    </w:p>
    <w:p w14:paraId="19E6A321" w14:textId="77777777" w:rsidR="002201C0" w:rsidRPr="00C16FCE" w:rsidRDefault="007D55EF">
      <w:pPr>
        <w:snapToGrid w:val="0"/>
        <w:spacing w:line="240" w:lineRule="atLeast"/>
        <w:ind w:firstLineChars="200" w:firstLine="482"/>
        <w:rPr>
          <w:rFonts w:ascii="宋体" w:hAnsi="宋体" w:cs="Times New Roman"/>
          <w:b/>
          <w:bCs/>
          <w:snapToGrid w:val="0"/>
          <w:kern w:val="0"/>
          <w:sz w:val="24"/>
          <w:szCs w:val="21"/>
        </w:rPr>
      </w:pPr>
      <w:r w:rsidRPr="00C16FCE">
        <w:rPr>
          <w:rFonts w:ascii="宋体" w:hAnsi="宋体" w:cs="Times New Roman" w:hint="eastAsia"/>
          <w:b/>
          <w:bCs/>
          <w:snapToGrid w:val="0"/>
          <w:kern w:val="0"/>
          <w:sz w:val="24"/>
          <w:szCs w:val="21"/>
        </w:rPr>
        <w:t>一、评标方法与定标原则</w:t>
      </w:r>
    </w:p>
    <w:p w14:paraId="400CF3C4" w14:textId="77777777" w:rsidR="002201C0" w:rsidRPr="00C16FCE" w:rsidRDefault="007D55EF">
      <w:pPr>
        <w:snapToGrid w:val="0"/>
        <w:spacing w:line="240" w:lineRule="atLeast"/>
        <w:ind w:firstLineChars="200" w:firstLine="480"/>
        <w:rPr>
          <w:rFonts w:ascii="宋体" w:hAnsi="宋体" w:cs="Times New Roman"/>
          <w:bCs/>
          <w:snapToGrid w:val="0"/>
          <w:kern w:val="0"/>
          <w:sz w:val="24"/>
          <w:szCs w:val="21"/>
        </w:rPr>
      </w:pPr>
      <w:r w:rsidRPr="00C16FCE">
        <w:rPr>
          <w:rFonts w:ascii="宋体" w:hAnsi="宋体" w:cs="Times New Roman" w:hint="eastAsia"/>
          <w:bCs/>
          <w:snapToGrid w:val="0"/>
          <w:kern w:val="0"/>
          <w:sz w:val="24"/>
          <w:szCs w:val="21"/>
        </w:rPr>
        <w:t>评委会将对确定为实质性响应招标文件要求的投标文件进行评价和比较,评标采用</w:t>
      </w:r>
      <w:r w:rsidRPr="00C16FCE">
        <w:rPr>
          <w:rFonts w:ascii="宋体" w:hAnsi="宋体" w:cs="Times New Roman" w:hint="eastAsia"/>
          <w:b/>
          <w:bCs/>
          <w:snapToGrid w:val="0"/>
          <w:kern w:val="0"/>
          <w:sz w:val="24"/>
          <w:szCs w:val="21"/>
        </w:rPr>
        <w:t>综合评分法</w:t>
      </w:r>
      <w:r w:rsidRPr="00C16FCE">
        <w:rPr>
          <w:rFonts w:ascii="宋体" w:hAnsi="宋体" w:cs="Times New Roman" w:hint="eastAsia"/>
          <w:bCs/>
          <w:snapToGrid w:val="0"/>
          <w:kern w:val="0"/>
          <w:sz w:val="24"/>
          <w:szCs w:val="21"/>
        </w:rPr>
        <w:t>确定中标候选人。按评审后得分由高到低顺序排列。得分相同的，按投标报价由低到高顺序排列。得分且投标报价相同的，按技术指标优劣顺序排列。</w:t>
      </w:r>
    </w:p>
    <w:p w14:paraId="4BF08AAE" w14:textId="77777777" w:rsidR="002201C0" w:rsidRPr="00C16FCE" w:rsidRDefault="007D55EF">
      <w:pPr>
        <w:spacing w:line="240" w:lineRule="atLeast"/>
        <w:ind w:firstLineChars="200" w:firstLine="482"/>
        <w:rPr>
          <w:rFonts w:ascii="宋体" w:hAnsi="宋体" w:cs="Times New Roman"/>
          <w:b/>
          <w:bCs/>
          <w:snapToGrid w:val="0"/>
          <w:kern w:val="0"/>
          <w:sz w:val="24"/>
          <w:szCs w:val="21"/>
        </w:rPr>
      </w:pPr>
      <w:r w:rsidRPr="00C16FCE">
        <w:rPr>
          <w:rFonts w:ascii="宋体" w:hAnsi="宋体" w:cs="Times New Roman" w:hint="eastAsia"/>
          <w:b/>
          <w:bCs/>
          <w:snapToGrid w:val="0"/>
          <w:kern w:val="0"/>
          <w:sz w:val="24"/>
          <w:szCs w:val="21"/>
        </w:rPr>
        <w:t>二、评标标准</w:t>
      </w:r>
    </w:p>
    <w:p w14:paraId="6605254D" w14:textId="77777777" w:rsidR="002201C0" w:rsidRPr="00C16FCE" w:rsidRDefault="007D55EF">
      <w:pPr>
        <w:rPr>
          <w:rFonts w:cs="Times New Roman"/>
          <w:szCs w:val="21"/>
        </w:rPr>
      </w:pPr>
      <w:r w:rsidRPr="00C16FCE">
        <w:rPr>
          <w:rFonts w:ascii="宋体" w:hAnsi="宋体" w:cs="Times New Roman" w:hint="eastAsia"/>
          <w:b/>
          <w:bCs/>
          <w:snapToGrid w:val="0"/>
          <w:kern w:val="0"/>
          <w:sz w:val="24"/>
          <w:szCs w:val="21"/>
        </w:rPr>
        <w:t>本项目评分总分值为100分。</w:t>
      </w:r>
    </w:p>
    <w:p w14:paraId="6E74F0FB" w14:textId="77777777" w:rsidR="002201C0" w:rsidRPr="00C16FCE" w:rsidRDefault="002201C0">
      <w:pPr>
        <w:rPr>
          <w:rFonts w:cs="Times New Roman"/>
          <w:szCs w:val="21"/>
        </w:rPr>
      </w:pPr>
    </w:p>
    <w:tbl>
      <w:tblPr>
        <w:tblW w:w="8920"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26"/>
        <w:gridCol w:w="974"/>
        <w:gridCol w:w="6320"/>
      </w:tblGrid>
      <w:tr w:rsidR="00C16FCE" w:rsidRPr="00C16FCE" w14:paraId="6A1EE308" w14:textId="77777777">
        <w:trPr>
          <w:trHeight w:val="432"/>
        </w:trPr>
        <w:tc>
          <w:tcPr>
            <w:tcW w:w="1626" w:type="dxa"/>
            <w:vAlign w:val="center"/>
          </w:tcPr>
          <w:p w14:paraId="174DD09C"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评审因素</w:t>
            </w:r>
          </w:p>
        </w:tc>
        <w:tc>
          <w:tcPr>
            <w:tcW w:w="974" w:type="dxa"/>
            <w:vAlign w:val="center"/>
          </w:tcPr>
          <w:p w14:paraId="1F48BB3A"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分值</w:t>
            </w:r>
          </w:p>
        </w:tc>
        <w:tc>
          <w:tcPr>
            <w:tcW w:w="6320" w:type="dxa"/>
            <w:vAlign w:val="center"/>
          </w:tcPr>
          <w:p w14:paraId="44436FA5"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评分标准说明</w:t>
            </w:r>
          </w:p>
        </w:tc>
      </w:tr>
      <w:tr w:rsidR="00C16FCE" w:rsidRPr="00C16FCE" w14:paraId="48E7778C" w14:textId="77777777" w:rsidTr="009F181A">
        <w:trPr>
          <w:trHeight w:val="1089"/>
        </w:trPr>
        <w:tc>
          <w:tcPr>
            <w:tcW w:w="1626" w:type="dxa"/>
            <w:vAlign w:val="center"/>
          </w:tcPr>
          <w:p w14:paraId="3DF89ECB" w14:textId="77777777" w:rsidR="002201C0" w:rsidRPr="00C16FCE" w:rsidRDefault="002201C0">
            <w:pPr>
              <w:autoSpaceDE w:val="0"/>
              <w:autoSpaceDN w:val="0"/>
              <w:jc w:val="center"/>
              <w:rPr>
                <w:rFonts w:ascii="宋体" w:hAnsi="宋体" w:cs="宋体"/>
                <w:szCs w:val="21"/>
              </w:rPr>
            </w:pPr>
          </w:p>
          <w:p w14:paraId="05F0B960"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投标报价</w:t>
            </w:r>
          </w:p>
        </w:tc>
        <w:tc>
          <w:tcPr>
            <w:tcW w:w="974" w:type="dxa"/>
            <w:vAlign w:val="center"/>
          </w:tcPr>
          <w:p w14:paraId="7F04535D" w14:textId="77777777" w:rsidR="002201C0" w:rsidRPr="00C16FCE" w:rsidRDefault="002201C0">
            <w:pPr>
              <w:autoSpaceDE w:val="0"/>
              <w:autoSpaceDN w:val="0"/>
              <w:jc w:val="center"/>
              <w:rPr>
                <w:rFonts w:ascii="宋体" w:hAnsi="宋体" w:cs="宋体"/>
                <w:szCs w:val="21"/>
              </w:rPr>
            </w:pPr>
          </w:p>
          <w:p w14:paraId="63FF1F87" w14:textId="77777777" w:rsidR="002201C0" w:rsidRPr="00C16FCE" w:rsidRDefault="007D55EF" w:rsidP="00ED5DD1">
            <w:pPr>
              <w:autoSpaceDE w:val="0"/>
              <w:autoSpaceDN w:val="0"/>
              <w:jc w:val="center"/>
              <w:rPr>
                <w:rFonts w:ascii="宋体" w:hAnsi="宋体" w:cs="宋体"/>
                <w:szCs w:val="21"/>
              </w:rPr>
            </w:pPr>
            <w:r w:rsidRPr="00C16FCE">
              <w:rPr>
                <w:rFonts w:ascii="宋体" w:hAnsi="宋体" w:cs="宋体" w:hint="eastAsia"/>
                <w:szCs w:val="21"/>
              </w:rPr>
              <w:t>3</w:t>
            </w:r>
            <w:r w:rsidR="00ED5DD1" w:rsidRPr="00C16FCE">
              <w:rPr>
                <w:rFonts w:ascii="宋体" w:hAnsi="宋体" w:cs="宋体" w:hint="eastAsia"/>
                <w:szCs w:val="21"/>
              </w:rPr>
              <w:t>0</w:t>
            </w:r>
          </w:p>
        </w:tc>
        <w:tc>
          <w:tcPr>
            <w:tcW w:w="6320" w:type="dxa"/>
            <w:vAlign w:val="center"/>
          </w:tcPr>
          <w:p w14:paraId="4D696AEA" w14:textId="77777777" w:rsidR="0055484A" w:rsidRPr="00D27D87" w:rsidRDefault="0055484A" w:rsidP="0055484A">
            <w:pPr>
              <w:autoSpaceDE w:val="0"/>
              <w:autoSpaceDN w:val="0"/>
              <w:rPr>
                <w:rFonts w:ascii="宋体" w:hAnsi="宋体" w:cs="宋体"/>
                <w:sz w:val="22"/>
                <w:szCs w:val="22"/>
              </w:rPr>
            </w:pPr>
            <w:r w:rsidRPr="00D27D87">
              <w:rPr>
                <w:rFonts w:ascii="宋体" w:hAnsi="宋体" w:cs="宋体" w:hint="eastAsia"/>
                <w:sz w:val="22"/>
                <w:szCs w:val="22"/>
              </w:rPr>
              <w:t>1、计算方法为低价优先法，即满足招标文件要求且投标价格最低的投标价为投标基准价，得满分 30 分。</w:t>
            </w:r>
          </w:p>
          <w:p w14:paraId="603769EC" w14:textId="77777777" w:rsidR="002201C0" w:rsidRPr="0055484A" w:rsidRDefault="0055484A" w:rsidP="00ED5DD1">
            <w:pPr>
              <w:autoSpaceDE w:val="0"/>
              <w:autoSpaceDN w:val="0"/>
              <w:rPr>
                <w:rFonts w:ascii="宋体" w:hAnsi="宋体" w:cs="宋体"/>
                <w:color w:val="FF0000"/>
                <w:sz w:val="22"/>
                <w:szCs w:val="22"/>
              </w:rPr>
            </w:pPr>
            <w:r w:rsidRPr="00D27D87">
              <w:rPr>
                <w:rFonts w:ascii="宋体" w:hAnsi="宋体" w:cs="宋体" w:hint="eastAsia"/>
                <w:sz w:val="22"/>
                <w:szCs w:val="22"/>
              </w:rPr>
              <w:t>2、其它投标人的价格分统一按照下列公式计算：投标报价得分＝（投标基准价/投标报价）×30％×100。</w:t>
            </w:r>
          </w:p>
        </w:tc>
      </w:tr>
      <w:tr w:rsidR="00C16FCE" w:rsidRPr="00C16FCE" w14:paraId="04CC6F01" w14:textId="77777777" w:rsidTr="009F181A">
        <w:trPr>
          <w:trHeight w:val="2127"/>
        </w:trPr>
        <w:tc>
          <w:tcPr>
            <w:tcW w:w="1626" w:type="dxa"/>
            <w:vAlign w:val="center"/>
          </w:tcPr>
          <w:p w14:paraId="72E21684" w14:textId="77777777" w:rsidR="002201C0" w:rsidRPr="00C16FCE" w:rsidRDefault="002201C0">
            <w:pPr>
              <w:autoSpaceDE w:val="0"/>
              <w:autoSpaceDN w:val="0"/>
              <w:rPr>
                <w:rFonts w:ascii="宋体" w:hAnsi="宋体" w:cs="宋体"/>
                <w:szCs w:val="21"/>
              </w:rPr>
            </w:pPr>
          </w:p>
          <w:p w14:paraId="6686ABEE"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样品</w:t>
            </w:r>
          </w:p>
        </w:tc>
        <w:tc>
          <w:tcPr>
            <w:tcW w:w="974" w:type="dxa"/>
            <w:vAlign w:val="center"/>
          </w:tcPr>
          <w:p w14:paraId="577EAB8A" w14:textId="77777777" w:rsidR="002201C0" w:rsidRPr="00C16FCE" w:rsidRDefault="002201C0">
            <w:pPr>
              <w:autoSpaceDE w:val="0"/>
              <w:autoSpaceDN w:val="0"/>
              <w:rPr>
                <w:rFonts w:ascii="宋体" w:hAnsi="宋体" w:cs="宋体"/>
                <w:szCs w:val="21"/>
              </w:rPr>
            </w:pPr>
          </w:p>
          <w:p w14:paraId="3187C46B" w14:textId="77777777" w:rsidR="002201C0" w:rsidRPr="00C16FCE" w:rsidRDefault="001C5C24" w:rsidP="00037D8D">
            <w:pPr>
              <w:autoSpaceDE w:val="0"/>
              <w:autoSpaceDN w:val="0"/>
              <w:jc w:val="center"/>
              <w:rPr>
                <w:rFonts w:ascii="宋体" w:hAnsi="宋体" w:cs="宋体"/>
                <w:szCs w:val="21"/>
              </w:rPr>
            </w:pPr>
            <w:r>
              <w:rPr>
                <w:rFonts w:ascii="宋体" w:hAnsi="宋体" w:cs="宋体" w:hint="eastAsia"/>
                <w:szCs w:val="21"/>
              </w:rPr>
              <w:t>30</w:t>
            </w:r>
          </w:p>
        </w:tc>
        <w:tc>
          <w:tcPr>
            <w:tcW w:w="6320" w:type="dxa"/>
            <w:vAlign w:val="center"/>
          </w:tcPr>
          <w:p w14:paraId="40871D4E" w14:textId="77777777" w:rsidR="00DD47B1" w:rsidRPr="00FC301C" w:rsidRDefault="00DD47B1" w:rsidP="00DD47B1">
            <w:pPr>
              <w:autoSpaceDE w:val="0"/>
              <w:autoSpaceDN w:val="0"/>
              <w:rPr>
                <w:rFonts w:ascii="宋体" w:hAnsi="宋体" w:cs="宋体"/>
                <w:sz w:val="22"/>
                <w:szCs w:val="22"/>
                <w:lang w:val="zh-CN" w:bidi="zh-CN"/>
              </w:rPr>
            </w:pPr>
            <w:r w:rsidRPr="00FC301C">
              <w:rPr>
                <w:rFonts w:ascii="宋体" w:hAnsi="宋体" w:cs="宋体" w:hint="eastAsia"/>
                <w:sz w:val="22"/>
                <w:szCs w:val="22"/>
                <w:lang w:val="zh-CN" w:bidi="zh-CN"/>
              </w:rPr>
              <w:t>1、产品整体观感</w:t>
            </w:r>
            <w:r w:rsidRPr="00FC301C">
              <w:rPr>
                <w:rFonts w:ascii="宋体" w:hAnsi="宋体" w:cs="宋体" w:hint="eastAsia"/>
                <w:sz w:val="22"/>
                <w:szCs w:val="22"/>
                <w:lang w:bidi="zh-CN"/>
              </w:rPr>
              <w:t>1</w:t>
            </w:r>
            <w:r>
              <w:rPr>
                <w:rFonts w:ascii="宋体" w:hAnsi="宋体" w:cs="宋体" w:hint="eastAsia"/>
                <w:sz w:val="22"/>
                <w:szCs w:val="22"/>
                <w:lang w:bidi="zh-CN"/>
              </w:rPr>
              <w:t>2</w:t>
            </w:r>
            <w:r w:rsidRPr="00FC301C">
              <w:rPr>
                <w:rFonts w:ascii="宋体" w:hAnsi="宋体" w:cs="宋体" w:hint="eastAsia"/>
                <w:sz w:val="22"/>
                <w:szCs w:val="22"/>
                <w:lang w:val="zh-CN" w:bidi="zh-CN"/>
              </w:rPr>
              <w:t>分： 评委根据投标人提供的样品实用性、稳固性、牢固度、外观造型、内部结构、特色设计、颜色搭配等方面进行综合比较，优的得</w:t>
            </w:r>
            <w:r w:rsidRPr="00FC301C">
              <w:rPr>
                <w:rFonts w:ascii="宋体" w:hAnsi="宋体" w:cs="宋体" w:hint="eastAsia"/>
                <w:sz w:val="22"/>
                <w:szCs w:val="22"/>
                <w:lang w:bidi="zh-CN"/>
              </w:rPr>
              <w:t>1</w:t>
            </w:r>
            <w:r>
              <w:rPr>
                <w:rFonts w:ascii="宋体" w:hAnsi="宋体" w:cs="宋体" w:hint="eastAsia"/>
                <w:sz w:val="22"/>
                <w:szCs w:val="22"/>
                <w:lang w:bidi="zh-CN"/>
              </w:rPr>
              <w:t>2</w:t>
            </w:r>
            <w:r w:rsidRPr="00FC301C">
              <w:rPr>
                <w:rFonts w:ascii="宋体" w:hAnsi="宋体" w:cs="宋体" w:hint="eastAsia"/>
                <w:sz w:val="22"/>
                <w:szCs w:val="22"/>
                <w:lang w:val="zh-CN" w:bidi="zh-CN"/>
              </w:rPr>
              <w:t xml:space="preserve">分，良的得 </w:t>
            </w:r>
            <w:r>
              <w:rPr>
                <w:rFonts w:ascii="宋体" w:hAnsi="宋体" w:cs="宋体" w:hint="eastAsia"/>
                <w:sz w:val="22"/>
                <w:szCs w:val="22"/>
                <w:lang w:bidi="zh-CN"/>
              </w:rPr>
              <w:t>7</w:t>
            </w:r>
            <w:r w:rsidRPr="00FC301C">
              <w:rPr>
                <w:rFonts w:ascii="宋体" w:hAnsi="宋体" w:cs="宋体" w:hint="eastAsia"/>
                <w:sz w:val="22"/>
                <w:szCs w:val="22"/>
                <w:lang w:bidi="zh-CN"/>
              </w:rPr>
              <w:t>-</w:t>
            </w:r>
            <w:r>
              <w:rPr>
                <w:rFonts w:ascii="宋体" w:hAnsi="宋体" w:cs="宋体" w:hint="eastAsia"/>
                <w:sz w:val="22"/>
                <w:szCs w:val="22"/>
                <w:lang w:bidi="zh-CN"/>
              </w:rPr>
              <w:t>11</w:t>
            </w:r>
            <w:r w:rsidRPr="00FC301C">
              <w:rPr>
                <w:rFonts w:ascii="宋体" w:hAnsi="宋体" w:cs="宋体" w:hint="eastAsia"/>
                <w:sz w:val="22"/>
                <w:szCs w:val="22"/>
                <w:lang w:val="zh-CN" w:bidi="zh-CN"/>
              </w:rPr>
              <w:t xml:space="preserve"> 分，一般的得</w:t>
            </w:r>
            <w:r w:rsidRPr="00FC301C">
              <w:rPr>
                <w:rFonts w:ascii="宋体" w:hAnsi="宋体" w:cs="宋体" w:hint="eastAsia"/>
                <w:sz w:val="22"/>
                <w:szCs w:val="22"/>
                <w:lang w:bidi="zh-CN"/>
              </w:rPr>
              <w:t>1-</w:t>
            </w:r>
            <w:r>
              <w:rPr>
                <w:rFonts w:ascii="宋体" w:hAnsi="宋体" w:cs="宋体" w:hint="eastAsia"/>
                <w:sz w:val="22"/>
                <w:szCs w:val="22"/>
                <w:lang w:bidi="zh-CN"/>
              </w:rPr>
              <w:t>6</w:t>
            </w:r>
            <w:r w:rsidRPr="00FC301C">
              <w:rPr>
                <w:rFonts w:ascii="宋体" w:hAnsi="宋体" w:cs="宋体" w:hint="eastAsia"/>
                <w:sz w:val="22"/>
                <w:szCs w:val="22"/>
                <w:lang w:val="zh-CN" w:bidi="zh-CN"/>
              </w:rPr>
              <w:t xml:space="preserve"> 分，其他不得分。</w:t>
            </w:r>
          </w:p>
          <w:p w14:paraId="1A7C0A69" w14:textId="77777777" w:rsidR="00DD47B1" w:rsidRPr="00FC301C" w:rsidRDefault="00DD47B1" w:rsidP="00DD47B1">
            <w:pPr>
              <w:autoSpaceDE w:val="0"/>
              <w:autoSpaceDN w:val="0"/>
              <w:rPr>
                <w:rFonts w:ascii="宋体" w:hAnsi="宋体" w:cs="宋体"/>
                <w:sz w:val="22"/>
                <w:szCs w:val="22"/>
                <w:lang w:val="zh-CN" w:bidi="zh-CN"/>
              </w:rPr>
            </w:pPr>
            <w:r w:rsidRPr="00FC301C">
              <w:rPr>
                <w:rFonts w:ascii="宋体" w:hAnsi="宋体" w:cs="宋体" w:hint="eastAsia"/>
                <w:sz w:val="22"/>
                <w:szCs w:val="22"/>
                <w:lang w:val="zh-CN" w:bidi="zh-CN"/>
              </w:rPr>
              <w:t>2、五金配件质量</w:t>
            </w:r>
            <w:r>
              <w:rPr>
                <w:rFonts w:ascii="宋体" w:hAnsi="宋体" w:cs="宋体" w:hint="eastAsia"/>
                <w:sz w:val="22"/>
                <w:szCs w:val="22"/>
                <w:lang w:bidi="zh-CN"/>
              </w:rPr>
              <w:t>10</w:t>
            </w:r>
            <w:r w:rsidRPr="00FC301C">
              <w:rPr>
                <w:rFonts w:ascii="宋体" w:hAnsi="宋体" w:cs="宋体" w:hint="eastAsia"/>
                <w:sz w:val="22"/>
                <w:szCs w:val="22"/>
                <w:lang w:val="zh-CN" w:bidi="zh-CN"/>
              </w:rPr>
              <w:t>分：样品五金配件质量、安装连接紧密度等方面，优的得</w:t>
            </w:r>
            <w:r>
              <w:rPr>
                <w:rFonts w:ascii="宋体" w:hAnsi="宋体" w:cs="宋体" w:hint="eastAsia"/>
                <w:sz w:val="22"/>
                <w:szCs w:val="22"/>
                <w:lang w:bidi="zh-CN"/>
              </w:rPr>
              <w:t>10</w:t>
            </w:r>
            <w:r w:rsidRPr="00FC301C">
              <w:rPr>
                <w:rFonts w:ascii="宋体" w:hAnsi="宋体" w:cs="宋体" w:hint="eastAsia"/>
                <w:sz w:val="22"/>
                <w:szCs w:val="22"/>
                <w:lang w:val="zh-CN" w:bidi="zh-CN"/>
              </w:rPr>
              <w:t xml:space="preserve">分，良的得 </w:t>
            </w:r>
            <w:r>
              <w:rPr>
                <w:rFonts w:ascii="宋体" w:hAnsi="宋体" w:cs="宋体" w:hint="eastAsia"/>
                <w:sz w:val="22"/>
                <w:szCs w:val="22"/>
                <w:lang w:bidi="zh-CN"/>
              </w:rPr>
              <w:t>5</w:t>
            </w:r>
            <w:r w:rsidRPr="00FC301C">
              <w:rPr>
                <w:rFonts w:ascii="宋体" w:hAnsi="宋体" w:cs="宋体" w:hint="eastAsia"/>
                <w:sz w:val="22"/>
                <w:szCs w:val="22"/>
                <w:lang w:bidi="zh-CN"/>
              </w:rPr>
              <w:t>-</w:t>
            </w:r>
            <w:r>
              <w:rPr>
                <w:rFonts w:ascii="宋体" w:hAnsi="宋体" w:cs="宋体" w:hint="eastAsia"/>
                <w:sz w:val="22"/>
                <w:szCs w:val="22"/>
                <w:lang w:bidi="zh-CN"/>
              </w:rPr>
              <w:t>9</w:t>
            </w:r>
            <w:r w:rsidRPr="00FC301C">
              <w:rPr>
                <w:rFonts w:ascii="宋体" w:hAnsi="宋体" w:cs="宋体" w:hint="eastAsia"/>
                <w:sz w:val="22"/>
                <w:szCs w:val="22"/>
                <w:lang w:val="zh-CN" w:bidi="zh-CN"/>
              </w:rPr>
              <w:t>分，一般的得 1</w:t>
            </w:r>
            <w:r w:rsidRPr="00FC301C">
              <w:rPr>
                <w:rFonts w:ascii="宋体" w:hAnsi="宋体" w:cs="宋体" w:hint="eastAsia"/>
                <w:sz w:val="22"/>
                <w:szCs w:val="22"/>
                <w:lang w:bidi="zh-CN"/>
              </w:rPr>
              <w:t>-</w:t>
            </w:r>
            <w:r>
              <w:rPr>
                <w:rFonts w:ascii="宋体" w:hAnsi="宋体" w:cs="宋体" w:hint="eastAsia"/>
                <w:sz w:val="22"/>
                <w:szCs w:val="22"/>
                <w:lang w:bidi="zh-CN"/>
              </w:rPr>
              <w:t>4</w:t>
            </w:r>
            <w:r w:rsidRPr="00FC301C">
              <w:rPr>
                <w:rFonts w:ascii="宋体" w:hAnsi="宋体" w:cs="宋体" w:hint="eastAsia"/>
                <w:sz w:val="22"/>
                <w:szCs w:val="22"/>
                <w:lang w:val="zh-CN" w:bidi="zh-CN"/>
              </w:rPr>
              <w:t xml:space="preserve"> 分， 其他不得分。</w:t>
            </w:r>
          </w:p>
          <w:p w14:paraId="23A82627" w14:textId="77777777" w:rsidR="002201C0" w:rsidRPr="00C16FCE" w:rsidRDefault="00DD47B1" w:rsidP="00DD47B1">
            <w:pPr>
              <w:autoSpaceDE w:val="0"/>
              <w:autoSpaceDN w:val="0"/>
              <w:rPr>
                <w:rFonts w:ascii="宋体" w:hAnsi="宋体" w:cs="宋体"/>
                <w:b/>
                <w:szCs w:val="21"/>
              </w:rPr>
            </w:pPr>
            <w:r w:rsidRPr="00FC301C">
              <w:rPr>
                <w:rFonts w:ascii="宋体" w:hAnsi="宋体" w:cs="宋体" w:hint="eastAsia"/>
                <w:sz w:val="22"/>
                <w:szCs w:val="22"/>
                <w:lang w:val="zh-CN" w:bidi="zh-CN"/>
              </w:rPr>
              <w:t>3、制作工艺</w:t>
            </w:r>
            <w:r>
              <w:rPr>
                <w:rFonts w:ascii="宋体" w:hAnsi="宋体" w:cs="宋体" w:hint="eastAsia"/>
                <w:sz w:val="22"/>
                <w:szCs w:val="22"/>
                <w:lang w:val="zh-CN" w:bidi="zh-CN"/>
              </w:rPr>
              <w:t>8</w:t>
            </w:r>
            <w:r w:rsidRPr="00FC301C">
              <w:rPr>
                <w:rFonts w:ascii="宋体" w:hAnsi="宋体" w:cs="宋体" w:hint="eastAsia"/>
                <w:sz w:val="22"/>
                <w:szCs w:val="22"/>
                <w:lang w:val="zh-CN" w:bidi="zh-CN"/>
              </w:rPr>
              <w:t>分：样品表面平整度、外观质感、封边处理等生产工艺方面，优的得</w:t>
            </w:r>
            <w:r>
              <w:rPr>
                <w:rFonts w:ascii="宋体" w:hAnsi="宋体" w:cs="宋体" w:hint="eastAsia"/>
                <w:sz w:val="22"/>
                <w:szCs w:val="22"/>
                <w:lang w:val="zh-CN" w:bidi="zh-CN"/>
              </w:rPr>
              <w:t>8</w:t>
            </w:r>
            <w:r w:rsidRPr="00FC301C">
              <w:rPr>
                <w:rFonts w:ascii="宋体" w:hAnsi="宋体" w:cs="宋体" w:hint="eastAsia"/>
                <w:sz w:val="22"/>
                <w:szCs w:val="22"/>
                <w:lang w:val="zh-CN" w:bidi="zh-CN"/>
              </w:rPr>
              <w:t>分，良的得4-</w:t>
            </w:r>
            <w:r>
              <w:rPr>
                <w:rFonts w:ascii="宋体" w:hAnsi="宋体" w:cs="宋体" w:hint="eastAsia"/>
                <w:sz w:val="22"/>
                <w:szCs w:val="22"/>
                <w:lang w:val="zh-CN" w:bidi="zh-CN"/>
              </w:rPr>
              <w:t>7</w:t>
            </w:r>
            <w:r w:rsidRPr="00FC301C">
              <w:rPr>
                <w:rFonts w:ascii="宋体" w:hAnsi="宋体" w:cs="宋体" w:hint="eastAsia"/>
                <w:sz w:val="22"/>
                <w:szCs w:val="22"/>
                <w:lang w:val="zh-CN" w:bidi="zh-CN"/>
              </w:rPr>
              <w:t>分，一般的得1-3分，其他不得分。</w:t>
            </w:r>
          </w:p>
        </w:tc>
      </w:tr>
      <w:tr w:rsidR="00D7219E" w:rsidRPr="00C16FCE" w14:paraId="236AA592" w14:textId="77777777" w:rsidTr="00417CFE">
        <w:trPr>
          <w:trHeight w:val="1613"/>
        </w:trPr>
        <w:tc>
          <w:tcPr>
            <w:tcW w:w="1626" w:type="dxa"/>
            <w:vAlign w:val="center"/>
          </w:tcPr>
          <w:p w14:paraId="31CB1BC2" w14:textId="77777777" w:rsidR="00D7219E" w:rsidRPr="00FC301C" w:rsidRDefault="00D7219E" w:rsidP="00580400">
            <w:pPr>
              <w:autoSpaceDE w:val="0"/>
              <w:autoSpaceDN w:val="0"/>
              <w:jc w:val="center"/>
              <w:rPr>
                <w:rFonts w:ascii="宋体" w:hAnsi="宋体" w:cs="宋体"/>
                <w:sz w:val="22"/>
                <w:szCs w:val="22"/>
              </w:rPr>
            </w:pPr>
            <w:r w:rsidRPr="00FC301C">
              <w:rPr>
                <w:rFonts w:ascii="宋体" w:hAnsi="宋体" w:cs="宋体" w:hint="eastAsia"/>
                <w:sz w:val="22"/>
                <w:szCs w:val="22"/>
              </w:rPr>
              <w:t>整体技术方案</w:t>
            </w:r>
          </w:p>
        </w:tc>
        <w:tc>
          <w:tcPr>
            <w:tcW w:w="974" w:type="dxa"/>
            <w:vAlign w:val="center"/>
          </w:tcPr>
          <w:p w14:paraId="57F4A343" w14:textId="77777777" w:rsidR="00D7219E" w:rsidRPr="00FC301C" w:rsidRDefault="00D7219E" w:rsidP="00580400">
            <w:pPr>
              <w:autoSpaceDE w:val="0"/>
              <w:autoSpaceDN w:val="0"/>
              <w:jc w:val="center"/>
              <w:rPr>
                <w:rFonts w:ascii="宋体" w:hAnsi="宋体" w:cs="宋体"/>
                <w:sz w:val="22"/>
                <w:szCs w:val="22"/>
              </w:rPr>
            </w:pPr>
            <w:r w:rsidRPr="00FC301C">
              <w:rPr>
                <w:rFonts w:ascii="宋体" w:hAnsi="宋体" w:cs="宋体" w:hint="eastAsia"/>
                <w:sz w:val="22"/>
                <w:szCs w:val="22"/>
              </w:rPr>
              <w:t>14</w:t>
            </w:r>
          </w:p>
        </w:tc>
        <w:tc>
          <w:tcPr>
            <w:tcW w:w="6320" w:type="dxa"/>
            <w:vAlign w:val="center"/>
          </w:tcPr>
          <w:p w14:paraId="5F282D9C" w14:textId="77777777" w:rsidR="00D7219E" w:rsidRDefault="00D7219E" w:rsidP="00580400">
            <w:pPr>
              <w:autoSpaceDE w:val="0"/>
              <w:autoSpaceDN w:val="0"/>
              <w:rPr>
                <w:rFonts w:ascii="宋体" w:hAnsi="宋体" w:cs="宋体"/>
                <w:sz w:val="22"/>
                <w:szCs w:val="22"/>
              </w:rPr>
            </w:pPr>
            <w:r w:rsidRPr="00FC301C">
              <w:rPr>
                <w:rFonts w:ascii="宋体" w:hAnsi="宋体" w:cs="宋体" w:hint="eastAsia"/>
                <w:sz w:val="22"/>
                <w:szCs w:val="22"/>
                <w:lang w:val="zh-CN" w:bidi="zh-CN"/>
              </w:rPr>
              <w:t>投标人提供产品效果图、施工图、供货周期、</w:t>
            </w:r>
            <w:r w:rsidRPr="00FC301C">
              <w:rPr>
                <w:rFonts w:ascii="宋体" w:hAnsi="宋体" w:cs="宋体" w:hint="eastAsia"/>
                <w:sz w:val="22"/>
                <w:szCs w:val="22"/>
                <w:lang w:bidi="zh-CN"/>
              </w:rPr>
              <w:t>品牌（五金件、板材、钢材）、</w:t>
            </w:r>
            <w:r w:rsidRPr="00FC301C">
              <w:rPr>
                <w:rFonts w:ascii="宋体" w:hAnsi="宋体" w:cs="宋体" w:hint="eastAsia"/>
                <w:sz w:val="22"/>
                <w:szCs w:val="22"/>
                <w:lang w:val="zh-CN" w:bidi="zh-CN"/>
              </w:rPr>
              <w:t>安装调试方案及进度、质量管理及安全措施整体技术方案；方案详细、合理，适合</w:t>
            </w:r>
            <w:r w:rsidRPr="00FC301C">
              <w:rPr>
                <w:rFonts w:ascii="宋体" w:hAnsi="宋体" w:cs="宋体" w:hint="eastAsia"/>
                <w:sz w:val="22"/>
                <w:szCs w:val="22"/>
                <w:lang w:bidi="zh-CN"/>
              </w:rPr>
              <w:t>采购人</w:t>
            </w:r>
            <w:r w:rsidRPr="00FC301C">
              <w:rPr>
                <w:rFonts w:ascii="宋体" w:hAnsi="宋体" w:cs="宋体" w:hint="eastAsia"/>
                <w:sz w:val="22"/>
                <w:szCs w:val="22"/>
                <w:lang w:val="zh-CN" w:bidi="zh-CN"/>
              </w:rPr>
              <w:t>要求，吻合采购人现场情况，并进行详细说明。 从内容全面、合理性、协调性、可行性等方面进行评价。优的得10-14分，良的得5-9分，一般的得1-4分，无内容不得分。</w:t>
            </w:r>
          </w:p>
        </w:tc>
      </w:tr>
      <w:tr w:rsidR="00C16FCE" w:rsidRPr="00C16FCE" w14:paraId="1EADC544" w14:textId="77777777" w:rsidTr="009F181A">
        <w:trPr>
          <w:trHeight w:val="1772"/>
        </w:trPr>
        <w:tc>
          <w:tcPr>
            <w:tcW w:w="1626" w:type="dxa"/>
            <w:vAlign w:val="center"/>
          </w:tcPr>
          <w:p w14:paraId="4D5E9B18" w14:textId="77777777" w:rsidR="002201C0" w:rsidRPr="00C16FCE" w:rsidRDefault="002201C0">
            <w:pPr>
              <w:autoSpaceDE w:val="0"/>
              <w:autoSpaceDN w:val="0"/>
              <w:jc w:val="center"/>
              <w:rPr>
                <w:rFonts w:ascii="宋体" w:hAnsi="宋体" w:cs="宋体"/>
                <w:szCs w:val="21"/>
              </w:rPr>
            </w:pPr>
          </w:p>
          <w:p w14:paraId="4170C561"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投标人业绩</w:t>
            </w:r>
          </w:p>
        </w:tc>
        <w:tc>
          <w:tcPr>
            <w:tcW w:w="974" w:type="dxa"/>
            <w:vAlign w:val="center"/>
          </w:tcPr>
          <w:p w14:paraId="1E50F607" w14:textId="77777777" w:rsidR="002201C0" w:rsidRPr="00C16FCE" w:rsidRDefault="002201C0">
            <w:pPr>
              <w:autoSpaceDE w:val="0"/>
              <w:autoSpaceDN w:val="0"/>
              <w:jc w:val="center"/>
              <w:rPr>
                <w:rFonts w:ascii="宋体" w:hAnsi="宋体" w:cs="宋体"/>
                <w:szCs w:val="21"/>
              </w:rPr>
            </w:pPr>
          </w:p>
          <w:p w14:paraId="22FB3194"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4</w:t>
            </w:r>
          </w:p>
        </w:tc>
        <w:tc>
          <w:tcPr>
            <w:tcW w:w="6320" w:type="dxa"/>
            <w:vAlign w:val="center"/>
          </w:tcPr>
          <w:p w14:paraId="19A9B5BD" w14:textId="724A3633" w:rsidR="002201C0" w:rsidRPr="00C16FCE" w:rsidRDefault="007D55EF" w:rsidP="00DD47B1">
            <w:pPr>
              <w:autoSpaceDE w:val="0"/>
              <w:autoSpaceDN w:val="0"/>
              <w:rPr>
                <w:rFonts w:ascii="宋体" w:hAnsi="宋体" w:cs="宋体"/>
                <w:szCs w:val="21"/>
              </w:rPr>
            </w:pPr>
            <w:r w:rsidRPr="00C16FCE">
              <w:rPr>
                <w:rFonts w:ascii="宋体" w:hAnsi="宋体" w:cs="宋体" w:hint="eastAsia"/>
                <w:szCs w:val="21"/>
              </w:rPr>
              <w:t>投标人提供 20</w:t>
            </w:r>
            <w:r w:rsidR="00510D3E" w:rsidRPr="00C16FCE">
              <w:rPr>
                <w:rFonts w:ascii="宋体" w:hAnsi="宋体" w:cs="宋体" w:hint="eastAsia"/>
                <w:szCs w:val="21"/>
              </w:rPr>
              <w:t>2</w:t>
            </w:r>
            <w:r w:rsidR="00DD47B1">
              <w:rPr>
                <w:rFonts w:ascii="宋体" w:hAnsi="宋体" w:cs="宋体" w:hint="eastAsia"/>
                <w:szCs w:val="21"/>
              </w:rPr>
              <w:t>1</w:t>
            </w:r>
            <w:r w:rsidRPr="00C16FCE">
              <w:rPr>
                <w:rFonts w:ascii="宋体" w:hAnsi="宋体" w:cs="宋体" w:hint="eastAsia"/>
                <w:szCs w:val="21"/>
              </w:rPr>
              <w:t>年1月1日</w:t>
            </w:r>
            <w:r w:rsidR="00037D8D" w:rsidRPr="00C16FCE">
              <w:rPr>
                <w:rFonts w:ascii="宋体" w:hAnsi="宋体" w:cs="宋体" w:hint="eastAsia"/>
                <w:szCs w:val="21"/>
              </w:rPr>
              <w:t xml:space="preserve">以来 </w:t>
            </w:r>
            <w:r w:rsidRPr="00C16FCE">
              <w:rPr>
                <w:rFonts w:ascii="宋体" w:hAnsi="宋体" w:cs="宋体" w:hint="eastAsia"/>
                <w:szCs w:val="21"/>
              </w:rPr>
              <w:t>(以签订合同时间为准)实施的类似</w:t>
            </w:r>
            <w:r w:rsidR="00510D3E" w:rsidRPr="00C16FCE">
              <w:rPr>
                <w:rFonts w:ascii="宋体" w:hAnsi="宋体" w:cs="宋体" w:hint="eastAsia"/>
                <w:szCs w:val="21"/>
              </w:rPr>
              <w:t>3</w:t>
            </w:r>
            <w:r w:rsidRPr="00C16FCE">
              <w:rPr>
                <w:rFonts w:ascii="宋体" w:hAnsi="宋体" w:cs="宋体" w:hint="eastAsia"/>
                <w:szCs w:val="21"/>
              </w:rPr>
              <w:t>00万元项目成功案例,要求提供类似业绩成功案例,每提供一个案例得1分,最高得4分。每个案例需提供</w:t>
            </w:r>
            <w:r w:rsidRPr="00C16FCE">
              <w:rPr>
                <w:rFonts w:ascii="宋体" w:hAnsi="宋体" w:cs="宋体" w:hint="eastAsia"/>
                <w:b/>
                <w:szCs w:val="21"/>
              </w:rPr>
              <w:t>合同复印件、中标通知书复印件、竣工验收相关证明材料复印件、采购人或投标人家具货款往来证明材料复印件,缺项不得分</w:t>
            </w:r>
            <w:r w:rsidRPr="00C16FCE">
              <w:rPr>
                <w:rFonts w:ascii="宋体" w:hAnsi="宋体" w:cs="宋体" w:hint="eastAsia"/>
                <w:szCs w:val="21"/>
              </w:rPr>
              <w:t>。(提供复印件加盖公章，现场须提供原件核查，无原件不得分。)</w:t>
            </w:r>
          </w:p>
        </w:tc>
      </w:tr>
      <w:tr w:rsidR="00D7219E" w:rsidRPr="00C16FCE" w14:paraId="2F7DEF0C" w14:textId="77777777" w:rsidTr="009F181A">
        <w:trPr>
          <w:trHeight w:val="970"/>
        </w:trPr>
        <w:tc>
          <w:tcPr>
            <w:tcW w:w="1626" w:type="dxa"/>
            <w:vAlign w:val="center"/>
          </w:tcPr>
          <w:p w14:paraId="0B757EA0" w14:textId="77777777" w:rsidR="00D7219E" w:rsidRPr="00FC301C" w:rsidRDefault="00D7219E" w:rsidP="00580400">
            <w:pPr>
              <w:autoSpaceDE w:val="0"/>
              <w:autoSpaceDN w:val="0"/>
              <w:jc w:val="center"/>
              <w:rPr>
                <w:rFonts w:ascii="宋体" w:hAnsi="宋体" w:cs="宋体"/>
                <w:sz w:val="22"/>
                <w:szCs w:val="22"/>
              </w:rPr>
            </w:pPr>
            <w:r w:rsidRPr="00FC301C">
              <w:rPr>
                <w:rFonts w:ascii="宋体" w:hAnsi="宋体" w:cs="宋体" w:hint="eastAsia"/>
                <w:sz w:val="22"/>
                <w:szCs w:val="22"/>
              </w:rPr>
              <w:t>投标人履约能力</w:t>
            </w:r>
          </w:p>
        </w:tc>
        <w:tc>
          <w:tcPr>
            <w:tcW w:w="974" w:type="dxa"/>
            <w:vAlign w:val="center"/>
          </w:tcPr>
          <w:p w14:paraId="35876717" w14:textId="77777777" w:rsidR="00D7219E" w:rsidRPr="00FC301C" w:rsidRDefault="00D7219E" w:rsidP="00580400">
            <w:pPr>
              <w:autoSpaceDE w:val="0"/>
              <w:autoSpaceDN w:val="0"/>
              <w:jc w:val="center"/>
              <w:rPr>
                <w:rFonts w:ascii="宋体" w:hAnsi="宋体" w:cs="宋体"/>
                <w:sz w:val="22"/>
                <w:szCs w:val="22"/>
              </w:rPr>
            </w:pPr>
            <w:r w:rsidRPr="00FC301C">
              <w:rPr>
                <w:rFonts w:ascii="宋体" w:hAnsi="宋体" w:cs="宋体" w:hint="eastAsia"/>
                <w:sz w:val="22"/>
                <w:szCs w:val="22"/>
              </w:rPr>
              <w:t>10</w:t>
            </w:r>
          </w:p>
        </w:tc>
        <w:tc>
          <w:tcPr>
            <w:tcW w:w="6320" w:type="dxa"/>
            <w:vAlign w:val="center"/>
          </w:tcPr>
          <w:p w14:paraId="268AA237" w14:textId="77777777" w:rsidR="00D7219E" w:rsidRPr="00FC301C" w:rsidRDefault="00D7219E" w:rsidP="00580400">
            <w:pPr>
              <w:autoSpaceDE w:val="0"/>
              <w:autoSpaceDN w:val="0"/>
              <w:rPr>
                <w:rFonts w:ascii="宋体" w:hAnsi="宋体" w:cs="宋体"/>
                <w:sz w:val="22"/>
                <w:szCs w:val="22"/>
              </w:rPr>
            </w:pPr>
            <w:r w:rsidRPr="00FC301C">
              <w:rPr>
                <w:rFonts w:ascii="宋体" w:hAnsi="宋体" w:cs="宋体" w:hint="eastAsia"/>
                <w:sz w:val="22"/>
                <w:szCs w:val="22"/>
                <w:lang w:val="zh-CN" w:bidi="zh-CN"/>
              </w:rPr>
              <w:t>投标人提供生产设备（包括木制生产设备：全自动数控开料锯、全自动直线封边机、六面钻、数控加工中心、中央吸尘系统；钢制生产设备：圆锯机、多孔钻、弯管机、缩管机、焊接机器人）的设备图片及购买发票，全部提供得10分，每少一项扣1分，扣完为止。</w:t>
            </w:r>
          </w:p>
        </w:tc>
      </w:tr>
      <w:tr w:rsidR="00D7219E" w:rsidRPr="00C16FCE" w14:paraId="3B8D1FCC" w14:textId="77777777" w:rsidTr="00F35C7E">
        <w:trPr>
          <w:trHeight w:val="977"/>
        </w:trPr>
        <w:tc>
          <w:tcPr>
            <w:tcW w:w="1626" w:type="dxa"/>
            <w:vAlign w:val="center"/>
          </w:tcPr>
          <w:p w14:paraId="0D487BC0" w14:textId="77777777" w:rsidR="00D7219E" w:rsidRPr="00FC301C" w:rsidRDefault="00D7219E" w:rsidP="00580400">
            <w:pPr>
              <w:autoSpaceDE w:val="0"/>
              <w:autoSpaceDN w:val="0"/>
              <w:jc w:val="center"/>
              <w:rPr>
                <w:rFonts w:ascii="宋体" w:hAnsi="宋体" w:cs="宋体"/>
                <w:sz w:val="22"/>
                <w:szCs w:val="22"/>
              </w:rPr>
            </w:pPr>
            <w:r w:rsidRPr="00FC301C">
              <w:rPr>
                <w:rFonts w:ascii="宋体" w:hAnsi="宋体" w:cs="宋体" w:hint="eastAsia"/>
                <w:sz w:val="22"/>
                <w:szCs w:val="22"/>
              </w:rPr>
              <w:t>投标人资质</w:t>
            </w:r>
          </w:p>
        </w:tc>
        <w:tc>
          <w:tcPr>
            <w:tcW w:w="974" w:type="dxa"/>
            <w:vAlign w:val="center"/>
          </w:tcPr>
          <w:p w14:paraId="30C026CE" w14:textId="77777777" w:rsidR="00D7219E" w:rsidRPr="00407CA5" w:rsidRDefault="00D7219E" w:rsidP="00580400">
            <w:pPr>
              <w:autoSpaceDE w:val="0"/>
              <w:autoSpaceDN w:val="0"/>
              <w:jc w:val="center"/>
              <w:rPr>
                <w:rFonts w:ascii="宋体" w:hAnsi="宋体" w:cs="宋体"/>
                <w:sz w:val="22"/>
                <w:szCs w:val="22"/>
              </w:rPr>
            </w:pPr>
            <w:r w:rsidRPr="00407CA5">
              <w:rPr>
                <w:rFonts w:ascii="宋体" w:hAnsi="宋体" w:cs="宋体" w:hint="eastAsia"/>
                <w:sz w:val="22"/>
                <w:szCs w:val="22"/>
              </w:rPr>
              <w:t>10</w:t>
            </w:r>
          </w:p>
        </w:tc>
        <w:tc>
          <w:tcPr>
            <w:tcW w:w="6320" w:type="dxa"/>
            <w:vAlign w:val="center"/>
          </w:tcPr>
          <w:p w14:paraId="569D6D33" w14:textId="77777777" w:rsidR="00D7219E" w:rsidRPr="00407CA5" w:rsidRDefault="00D7219E" w:rsidP="00580400">
            <w:pPr>
              <w:autoSpaceDE w:val="0"/>
              <w:autoSpaceDN w:val="0"/>
              <w:rPr>
                <w:rFonts w:ascii="宋体" w:hAnsi="宋体" w:cs="宋体"/>
                <w:sz w:val="22"/>
                <w:szCs w:val="22"/>
              </w:rPr>
            </w:pPr>
            <w:r w:rsidRPr="00407CA5">
              <w:rPr>
                <w:rFonts w:ascii="宋体" w:hAnsi="宋体" w:cs="宋体" w:hint="eastAsia"/>
                <w:sz w:val="22"/>
                <w:szCs w:val="22"/>
              </w:rPr>
              <w:t>1、</w:t>
            </w:r>
            <w:r w:rsidRPr="00407CA5">
              <w:rPr>
                <w:rFonts w:ascii="宋体" w:hAnsi="宋体" w:cs="宋体"/>
                <w:sz w:val="22"/>
                <w:szCs w:val="22"/>
              </w:rPr>
              <w:t>ISO9001</w:t>
            </w:r>
            <w:r w:rsidRPr="00407CA5">
              <w:rPr>
                <w:rFonts w:ascii="宋体" w:hAnsi="宋体" w:cs="宋体" w:hint="eastAsia"/>
                <w:sz w:val="22"/>
                <w:szCs w:val="22"/>
              </w:rPr>
              <w:t>质量管理体系认证证书、</w:t>
            </w:r>
            <w:r w:rsidRPr="00407CA5">
              <w:rPr>
                <w:rFonts w:ascii="宋体" w:hAnsi="宋体" w:cs="宋体"/>
                <w:sz w:val="22"/>
                <w:szCs w:val="22"/>
              </w:rPr>
              <w:t>ISO14001</w:t>
            </w:r>
            <w:r w:rsidRPr="00407CA5">
              <w:rPr>
                <w:rFonts w:ascii="宋体" w:hAnsi="宋体" w:cs="宋体" w:hint="eastAsia"/>
                <w:sz w:val="22"/>
                <w:szCs w:val="22"/>
              </w:rPr>
              <w:t>环境管理体系认证证书、职业健康安全管理体系认证证书</w:t>
            </w:r>
            <w:r w:rsidRPr="00407CA5">
              <w:rPr>
                <w:rFonts w:ascii="宋体" w:hAnsi="宋体" w:cs="宋体"/>
                <w:sz w:val="22"/>
                <w:szCs w:val="22"/>
              </w:rPr>
              <w:t>OHSAS18001</w:t>
            </w:r>
            <w:r w:rsidRPr="00407CA5">
              <w:rPr>
                <w:rFonts w:ascii="宋体" w:hAnsi="宋体" w:cs="宋体" w:hint="eastAsia"/>
                <w:sz w:val="22"/>
                <w:szCs w:val="22"/>
              </w:rPr>
              <w:t>。上述体系认证范围需含有木制家具及金属家具的设计、开发、生产、服务，认证范围与要求全部相符得（1.5分），内容不全不得分；</w:t>
            </w:r>
          </w:p>
          <w:p w14:paraId="7073187D" w14:textId="77777777" w:rsidR="00D7219E" w:rsidRPr="00B22C03" w:rsidRDefault="00D7219E" w:rsidP="00580400">
            <w:pPr>
              <w:autoSpaceDE w:val="0"/>
              <w:autoSpaceDN w:val="0"/>
              <w:rPr>
                <w:rFonts w:ascii="宋体" w:hAnsi="宋体" w:cs="宋体"/>
                <w:sz w:val="22"/>
                <w:szCs w:val="22"/>
              </w:rPr>
            </w:pPr>
            <w:r w:rsidRPr="00B22C03">
              <w:rPr>
                <w:rFonts w:ascii="宋体" w:hAnsi="宋体" w:cs="宋体" w:hint="eastAsia"/>
                <w:sz w:val="22"/>
                <w:szCs w:val="22"/>
              </w:rPr>
              <w:t>2、中国环保产品认证证书（1分）：认证单元需含金属公寓家具、木制公寓家具内容，内容不全不得分；</w:t>
            </w:r>
          </w:p>
          <w:p w14:paraId="0A7F60E2"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lastRenderedPageBreak/>
              <w:t>3、中国环境标志产品认证证书（2分）：认证单元需含</w:t>
            </w:r>
            <w:r w:rsidR="00B22C03" w:rsidRPr="001C22D5">
              <w:rPr>
                <w:rFonts w:ascii="宋体" w:hAnsi="宋体" w:cs="宋体" w:hint="eastAsia"/>
                <w:sz w:val="22"/>
                <w:szCs w:val="22"/>
              </w:rPr>
              <w:t>人造板类家具、金属家具，钢木家具、其他家具（钢塑椅类）</w:t>
            </w:r>
            <w:r w:rsidRPr="001C22D5">
              <w:rPr>
                <w:rFonts w:ascii="宋体" w:hAnsi="宋体" w:cs="宋体" w:hint="eastAsia"/>
                <w:sz w:val="22"/>
                <w:szCs w:val="22"/>
              </w:rPr>
              <w:t>，内容不全不得分；</w:t>
            </w:r>
          </w:p>
          <w:p w14:paraId="53B4801D"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t>4、</w:t>
            </w:r>
            <w:r w:rsidR="00580400" w:rsidRPr="001C22D5">
              <w:rPr>
                <w:rFonts w:ascii="宋体" w:hAnsi="宋体" w:cs="宋体" w:hint="eastAsia"/>
                <w:sz w:val="22"/>
                <w:szCs w:val="22"/>
              </w:rPr>
              <w:t>家具产品环保卫士认证证书和中国绿色产品认证证书</w:t>
            </w:r>
            <w:r w:rsidR="00B22C03" w:rsidRPr="001C22D5">
              <w:rPr>
                <w:rFonts w:ascii="宋体" w:hAnsi="宋体" w:cs="宋体" w:hint="eastAsia"/>
                <w:sz w:val="22"/>
                <w:szCs w:val="22"/>
              </w:rPr>
              <w:t>（2分）</w:t>
            </w:r>
            <w:r w:rsidR="00580400" w:rsidRPr="001C22D5">
              <w:rPr>
                <w:rFonts w:ascii="宋体" w:hAnsi="宋体" w:cs="宋体" w:hint="eastAsia"/>
                <w:sz w:val="22"/>
                <w:szCs w:val="22"/>
              </w:rPr>
              <w:t>：认证范围需含木家具、金属家具、塑料家具和钢木家具</w:t>
            </w:r>
            <w:r w:rsidR="00B22C03" w:rsidRPr="001C22D5">
              <w:rPr>
                <w:rFonts w:ascii="宋体" w:hAnsi="宋体" w:cs="宋体" w:hint="eastAsia"/>
                <w:sz w:val="22"/>
                <w:szCs w:val="22"/>
              </w:rPr>
              <w:t>内容</w:t>
            </w:r>
            <w:r w:rsidR="00580400" w:rsidRPr="001C22D5">
              <w:rPr>
                <w:rFonts w:ascii="宋体" w:hAnsi="宋体" w:cs="宋体" w:hint="eastAsia"/>
                <w:sz w:val="22"/>
                <w:szCs w:val="22"/>
              </w:rPr>
              <w:t>，内容不全不得分。</w:t>
            </w:r>
          </w:p>
          <w:p w14:paraId="4EA3B359"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t>5、</w:t>
            </w:r>
            <w:r w:rsidR="00580400" w:rsidRPr="001C22D5">
              <w:rPr>
                <w:rFonts w:ascii="宋体" w:hAnsi="宋体" w:cs="宋体" w:hint="eastAsia"/>
                <w:sz w:val="22"/>
                <w:szCs w:val="22"/>
              </w:rPr>
              <w:t>低VOCs家具产品认证证书</w:t>
            </w:r>
            <w:r w:rsidR="00B22C03" w:rsidRPr="001C22D5">
              <w:rPr>
                <w:rFonts w:ascii="宋体" w:hAnsi="宋体" w:cs="宋体" w:hint="eastAsia"/>
                <w:sz w:val="22"/>
                <w:szCs w:val="22"/>
              </w:rPr>
              <w:t>（1分）</w:t>
            </w:r>
            <w:r w:rsidR="00580400" w:rsidRPr="001C22D5">
              <w:rPr>
                <w:rFonts w:ascii="宋体" w:hAnsi="宋体" w:cs="宋体" w:hint="eastAsia"/>
                <w:sz w:val="22"/>
                <w:szCs w:val="22"/>
              </w:rPr>
              <w:t>：认证范围需含木家具、金属家具、塑料家具和钢木家具</w:t>
            </w:r>
            <w:r w:rsidR="00B22C03" w:rsidRPr="001C22D5">
              <w:rPr>
                <w:rFonts w:ascii="宋体" w:hAnsi="宋体" w:cs="宋体" w:hint="eastAsia"/>
                <w:sz w:val="22"/>
                <w:szCs w:val="22"/>
              </w:rPr>
              <w:t>内容</w:t>
            </w:r>
            <w:r w:rsidR="00580400" w:rsidRPr="001C22D5">
              <w:rPr>
                <w:rFonts w:ascii="宋体" w:hAnsi="宋体" w:cs="宋体" w:hint="eastAsia"/>
                <w:sz w:val="22"/>
                <w:szCs w:val="22"/>
              </w:rPr>
              <w:t>，内容不全不得分。</w:t>
            </w:r>
          </w:p>
          <w:p w14:paraId="79243CDD"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t>6、客户满意度指数评价五星级及以上认证证书（1分）：认证范围需含学生公寓家具，没有不得分；</w:t>
            </w:r>
          </w:p>
          <w:p w14:paraId="7E3FDAD3"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t>7、企业诚信管理体系认证证书（0.5分）：认证范围需含木制和金属家具内容，内容不全不得分；</w:t>
            </w:r>
          </w:p>
          <w:p w14:paraId="72BACA42"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t>8、人类工效学证书（0.5分）：认证产品需</w:t>
            </w:r>
            <w:r w:rsidR="00B22C03" w:rsidRPr="001C22D5">
              <w:rPr>
                <w:rFonts w:ascii="宋体" w:hAnsi="宋体" w:cs="宋体" w:hint="eastAsia"/>
                <w:sz w:val="22"/>
                <w:szCs w:val="22"/>
              </w:rPr>
              <w:t>包含公寓床、储物柜、衣柜、书桌、公寓椅内容</w:t>
            </w:r>
            <w:r w:rsidRPr="001C22D5">
              <w:rPr>
                <w:rFonts w:ascii="宋体" w:hAnsi="宋体" w:cs="宋体" w:hint="eastAsia"/>
                <w:sz w:val="22"/>
                <w:szCs w:val="22"/>
              </w:rPr>
              <w:t>，没有不得分；</w:t>
            </w:r>
          </w:p>
          <w:p w14:paraId="02EE3EB1" w14:textId="77777777" w:rsidR="00D7219E" w:rsidRPr="001C22D5" w:rsidRDefault="00D7219E" w:rsidP="00580400">
            <w:pPr>
              <w:autoSpaceDE w:val="0"/>
              <w:autoSpaceDN w:val="0"/>
              <w:rPr>
                <w:rFonts w:ascii="宋体" w:hAnsi="宋体" w:cs="宋体"/>
                <w:sz w:val="22"/>
                <w:szCs w:val="22"/>
              </w:rPr>
            </w:pPr>
            <w:r w:rsidRPr="001C22D5">
              <w:rPr>
                <w:rFonts w:ascii="宋体" w:hAnsi="宋体" w:cs="宋体" w:hint="eastAsia"/>
                <w:sz w:val="22"/>
                <w:szCs w:val="22"/>
              </w:rPr>
              <w:t>9、安全生产标准化三级企业证书（0.5分）。</w:t>
            </w:r>
          </w:p>
          <w:p w14:paraId="08E7B165" w14:textId="77777777" w:rsidR="00D7219E" w:rsidRPr="00407CA5" w:rsidRDefault="00D7219E" w:rsidP="00580400">
            <w:pPr>
              <w:autoSpaceDE w:val="0"/>
              <w:autoSpaceDN w:val="0"/>
              <w:rPr>
                <w:rFonts w:ascii="宋体" w:hAnsi="宋体" w:cs="宋体"/>
                <w:sz w:val="22"/>
                <w:szCs w:val="22"/>
              </w:rPr>
            </w:pPr>
            <w:r w:rsidRPr="00B22C03">
              <w:rPr>
                <w:rFonts w:ascii="宋体" w:hAnsi="宋体" w:cs="宋体" w:hint="eastAsia"/>
                <w:b/>
                <w:bCs/>
                <w:sz w:val="22"/>
                <w:szCs w:val="22"/>
              </w:rPr>
              <w:t>以上证书现场提供原件核查，无原件不得分,所</w:t>
            </w:r>
            <w:r w:rsidRPr="00407CA5">
              <w:rPr>
                <w:rFonts w:ascii="宋体" w:hAnsi="宋体" w:cs="宋体" w:hint="eastAsia"/>
                <w:b/>
                <w:bCs/>
                <w:sz w:val="22"/>
                <w:szCs w:val="22"/>
              </w:rPr>
              <w:t>有证书均可通过全国认证认可信息公共服务平台查询到，否则视为无效。如发现造假行为，取消投标人资质。</w:t>
            </w:r>
          </w:p>
        </w:tc>
      </w:tr>
      <w:tr w:rsidR="00C16FCE" w:rsidRPr="00C16FCE" w14:paraId="5DF0A20C" w14:textId="77777777">
        <w:trPr>
          <w:trHeight w:val="1877"/>
        </w:trPr>
        <w:tc>
          <w:tcPr>
            <w:tcW w:w="1626" w:type="dxa"/>
            <w:vAlign w:val="center"/>
          </w:tcPr>
          <w:p w14:paraId="3009B71C"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lastRenderedPageBreak/>
              <w:t>售后服务</w:t>
            </w:r>
          </w:p>
        </w:tc>
        <w:tc>
          <w:tcPr>
            <w:tcW w:w="974" w:type="dxa"/>
            <w:vAlign w:val="center"/>
          </w:tcPr>
          <w:p w14:paraId="7FC267D6" w14:textId="77777777" w:rsidR="002201C0" w:rsidRPr="00C16FCE" w:rsidRDefault="007D55EF">
            <w:pPr>
              <w:autoSpaceDE w:val="0"/>
              <w:autoSpaceDN w:val="0"/>
              <w:jc w:val="center"/>
              <w:rPr>
                <w:rFonts w:ascii="宋体" w:hAnsi="宋体" w:cs="宋体"/>
                <w:szCs w:val="21"/>
              </w:rPr>
            </w:pPr>
            <w:r w:rsidRPr="00C16FCE">
              <w:rPr>
                <w:rFonts w:ascii="宋体" w:hAnsi="宋体" w:cs="宋体" w:hint="eastAsia"/>
                <w:szCs w:val="21"/>
              </w:rPr>
              <w:t>2</w:t>
            </w:r>
          </w:p>
        </w:tc>
        <w:tc>
          <w:tcPr>
            <w:tcW w:w="6320" w:type="dxa"/>
            <w:vAlign w:val="center"/>
          </w:tcPr>
          <w:p w14:paraId="6016858F" w14:textId="77777777" w:rsidR="002201C0" w:rsidRPr="00C16FCE" w:rsidRDefault="007D55EF">
            <w:pPr>
              <w:autoSpaceDE w:val="0"/>
              <w:autoSpaceDN w:val="0"/>
              <w:rPr>
                <w:rFonts w:ascii="宋体" w:hAnsi="宋体" w:cs="宋体"/>
                <w:szCs w:val="21"/>
              </w:rPr>
            </w:pPr>
            <w:r w:rsidRPr="00C16FCE">
              <w:rPr>
                <w:rFonts w:ascii="宋体" w:hAnsi="宋体" w:cs="宋体" w:hint="eastAsia"/>
                <w:szCs w:val="21"/>
              </w:rPr>
              <w:t>1、投标人在有效期内，具有售后服务服务认证证书达到五星级标准得1分，达到四星级标准得0.5分，四星级以下不得分。需提供证书复印件资料，现场提供原件，无原件不得分。</w:t>
            </w:r>
          </w:p>
          <w:p w14:paraId="5B0EB2DD" w14:textId="77777777" w:rsidR="002201C0" w:rsidRPr="00C16FCE" w:rsidRDefault="007D55EF">
            <w:pPr>
              <w:autoSpaceDE w:val="0"/>
              <w:autoSpaceDN w:val="0"/>
              <w:rPr>
                <w:rFonts w:ascii="宋体" w:hAnsi="宋体" w:cs="宋体"/>
                <w:szCs w:val="21"/>
              </w:rPr>
            </w:pPr>
            <w:r w:rsidRPr="00C16FCE">
              <w:rPr>
                <w:rFonts w:ascii="宋体" w:hAnsi="宋体" w:cs="宋体" w:hint="eastAsia"/>
                <w:szCs w:val="21"/>
              </w:rPr>
              <w:t>2、管理师合格证书(1分)投标人售后服务人员取得售后服务管理师资格培训合格证书4人及以上得1分，3人得0.5分，其余不得分，并提供缴纳社保的证明材料。现场提供原件，无原件不得分。</w:t>
            </w:r>
          </w:p>
        </w:tc>
      </w:tr>
      <w:tr w:rsidR="002201C0" w:rsidRPr="00C16FCE" w14:paraId="670F0E1B" w14:textId="77777777">
        <w:trPr>
          <w:trHeight w:val="357"/>
        </w:trPr>
        <w:tc>
          <w:tcPr>
            <w:tcW w:w="8920" w:type="dxa"/>
            <w:gridSpan w:val="3"/>
            <w:vAlign w:val="center"/>
          </w:tcPr>
          <w:p w14:paraId="7385976C" w14:textId="77777777" w:rsidR="002201C0" w:rsidRPr="00D7219E" w:rsidRDefault="007D55EF">
            <w:pPr>
              <w:autoSpaceDE w:val="0"/>
              <w:autoSpaceDN w:val="0"/>
              <w:rPr>
                <w:rFonts w:ascii="宋体" w:hAnsi="宋体" w:cs="宋体"/>
                <w:b/>
                <w:szCs w:val="21"/>
              </w:rPr>
            </w:pPr>
            <w:r w:rsidRPr="00D7219E">
              <w:rPr>
                <w:rFonts w:ascii="宋体" w:hAnsi="宋体" w:cs="宋体" w:hint="eastAsia"/>
                <w:b/>
                <w:szCs w:val="21"/>
              </w:rPr>
              <w:t>备注：以上所有资料，若有一项作假，将取消中标资格，并没收投标保证金。</w:t>
            </w:r>
          </w:p>
        </w:tc>
      </w:tr>
    </w:tbl>
    <w:p w14:paraId="479D1606" w14:textId="77777777" w:rsidR="002201C0" w:rsidRPr="00C16FCE" w:rsidRDefault="002201C0">
      <w:pPr>
        <w:keepNext/>
        <w:jc w:val="center"/>
        <w:outlineLvl w:val="0"/>
        <w:rPr>
          <w:rFonts w:ascii="黑体" w:eastAsia="黑体" w:cs="Times New Roman"/>
          <w:bCs/>
          <w:sz w:val="44"/>
          <w:szCs w:val="28"/>
          <w:lang w:val="zh-CN"/>
        </w:rPr>
      </w:pPr>
    </w:p>
    <w:p w14:paraId="7062B374" w14:textId="77777777" w:rsidR="002201C0" w:rsidRDefault="002201C0">
      <w:pPr>
        <w:rPr>
          <w:rFonts w:cs="Times New Roman"/>
          <w:szCs w:val="21"/>
          <w:lang w:val="zh-CN"/>
        </w:rPr>
      </w:pPr>
    </w:p>
    <w:p w14:paraId="158B49BA" w14:textId="77777777" w:rsidR="00BB009F" w:rsidRDefault="00BB009F">
      <w:pPr>
        <w:rPr>
          <w:rFonts w:cs="Times New Roman"/>
          <w:szCs w:val="21"/>
          <w:lang w:val="zh-CN"/>
        </w:rPr>
      </w:pPr>
    </w:p>
    <w:p w14:paraId="1B981D4B" w14:textId="77777777" w:rsidR="00BB009F" w:rsidRDefault="00BB009F">
      <w:pPr>
        <w:rPr>
          <w:rFonts w:cs="Times New Roman"/>
          <w:szCs w:val="21"/>
          <w:lang w:val="zh-CN"/>
        </w:rPr>
      </w:pPr>
    </w:p>
    <w:p w14:paraId="35A88CFB" w14:textId="77777777" w:rsidR="0039076A" w:rsidRDefault="0039076A">
      <w:pPr>
        <w:rPr>
          <w:rFonts w:cs="Times New Roman"/>
          <w:szCs w:val="21"/>
          <w:lang w:val="zh-CN"/>
        </w:rPr>
      </w:pPr>
    </w:p>
    <w:p w14:paraId="1E353EA5" w14:textId="77777777" w:rsidR="0039076A" w:rsidRDefault="0039076A">
      <w:pPr>
        <w:rPr>
          <w:rFonts w:cs="Times New Roman"/>
          <w:szCs w:val="21"/>
          <w:lang w:val="zh-CN"/>
        </w:rPr>
      </w:pPr>
    </w:p>
    <w:p w14:paraId="7BB10206" w14:textId="77777777" w:rsidR="0039076A" w:rsidRDefault="0039076A">
      <w:pPr>
        <w:rPr>
          <w:rFonts w:cs="Times New Roman"/>
          <w:szCs w:val="21"/>
          <w:lang w:val="zh-CN"/>
        </w:rPr>
      </w:pPr>
    </w:p>
    <w:p w14:paraId="50A7A853" w14:textId="77777777" w:rsidR="0039076A" w:rsidRDefault="0039076A">
      <w:pPr>
        <w:rPr>
          <w:rFonts w:cs="Times New Roman"/>
          <w:szCs w:val="21"/>
          <w:lang w:val="zh-CN"/>
        </w:rPr>
      </w:pPr>
    </w:p>
    <w:p w14:paraId="4AF153A4" w14:textId="77777777" w:rsidR="0039076A" w:rsidRDefault="0039076A">
      <w:pPr>
        <w:rPr>
          <w:rFonts w:cs="Times New Roman"/>
          <w:szCs w:val="21"/>
          <w:lang w:val="zh-CN"/>
        </w:rPr>
      </w:pPr>
    </w:p>
    <w:p w14:paraId="27228C1A" w14:textId="77777777" w:rsidR="0039076A" w:rsidRDefault="0039076A">
      <w:pPr>
        <w:rPr>
          <w:rFonts w:cs="Times New Roman"/>
          <w:szCs w:val="21"/>
          <w:lang w:val="zh-CN"/>
        </w:rPr>
      </w:pPr>
    </w:p>
    <w:p w14:paraId="73658CE5" w14:textId="77777777" w:rsidR="0039076A" w:rsidRDefault="0039076A">
      <w:pPr>
        <w:rPr>
          <w:rFonts w:cs="Times New Roman"/>
          <w:szCs w:val="21"/>
          <w:lang w:val="zh-CN"/>
        </w:rPr>
      </w:pPr>
    </w:p>
    <w:p w14:paraId="19DB2A06" w14:textId="77777777" w:rsidR="0039076A" w:rsidRDefault="0039076A">
      <w:pPr>
        <w:rPr>
          <w:rFonts w:cs="Times New Roman"/>
          <w:szCs w:val="21"/>
          <w:lang w:val="zh-CN"/>
        </w:rPr>
      </w:pPr>
    </w:p>
    <w:p w14:paraId="07E7F356" w14:textId="77777777" w:rsidR="0039076A" w:rsidRDefault="0039076A">
      <w:pPr>
        <w:rPr>
          <w:rFonts w:cs="Times New Roman"/>
          <w:szCs w:val="21"/>
          <w:lang w:val="zh-CN"/>
        </w:rPr>
      </w:pPr>
    </w:p>
    <w:p w14:paraId="686EE4D5" w14:textId="77777777" w:rsidR="0039076A" w:rsidRDefault="0039076A">
      <w:pPr>
        <w:rPr>
          <w:rFonts w:cs="Times New Roman"/>
          <w:szCs w:val="21"/>
          <w:lang w:val="zh-CN"/>
        </w:rPr>
      </w:pPr>
    </w:p>
    <w:p w14:paraId="014DC13C" w14:textId="77777777" w:rsidR="0039076A" w:rsidRDefault="0039076A">
      <w:pPr>
        <w:rPr>
          <w:rFonts w:cs="Times New Roman"/>
          <w:szCs w:val="21"/>
          <w:lang w:val="zh-CN"/>
        </w:rPr>
      </w:pPr>
    </w:p>
    <w:p w14:paraId="1EFAC5F5" w14:textId="77777777" w:rsidR="0039076A" w:rsidRPr="00C16FCE" w:rsidRDefault="0039076A">
      <w:pPr>
        <w:rPr>
          <w:rFonts w:cs="Times New Roman"/>
          <w:szCs w:val="21"/>
          <w:lang w:val="zh-CN"/>
        </w:rPr>
      </w:pPr>
    </w:p>
    <w:p w14:paraId="15891376" w14:textId="77777777" w:rsidR="002201C0" w:rsidRPr="00C16FCE" w:rsidRDefault="007D55EF">
      <w:pPr>
        <w:keepNext/>
        <w:jc w:val="center"/>
        <w:outlineLvl w:val="0"/>
        <w:rPr>
          <w:rFonts w:ascii="黑体" w:eastAsia="黑体" w:cs="Times New Roman"/>
          <w:bCs/>
          <w:sz w:val="44"/>
          <w:szCs w:val="28"/>
          <w:lang w:val="zh-CN"/>
        </w:rPr>
      </w:pPr>
      <w:bookmarkStart w:id="180" w:name="_Toc128566793"/>
      <w:r w:rsidRPr="00C16FCE">
        <w:rPr>
          <w:rFonts w:ascii="黑体" w:eastAsia="黑体" w:cs="Times New Roman" w:hint="eastAsia"/>
          <w:bCs/>
          <w:sz w:val="44"/>
          <w:szCs w:val="28"/>
          <w:lang w:val="zh-CN"/>
        </w:rPr>
        <w:lastRenderedPageBreak/>
        <w:t>第六章  投标</w:t>
      </w:r>
      <w:bookmarkEnd w:id="176"/>
      <w:bookmarkEnd w:id="177"/>
      <w:bookmarkEnd w:id="178"/>
      <w:r w:rsidRPr="00C16FCE">
        <w:rPr>
          <w:rFonts w:ascii="黑体" w:eastAsia="黑体" w:cs="Times New Roman" w:hint="eastAsia"/>
          <w:bCs/>
          <w:sz w:val="44"/>
          <w:szCs w:val="28"/>
          <w:lang w:val="zh-CN"/>
        </w:rPr>
        <w:t>文件格式</w:t>
      </w:r>
      <w:bookmarkEnd w:id="180"/>
      <w:r w:rsidRPr="00C16FCE">
        <w:rPr>
          <w:rFonts w:ascii="黑体" w:eastAsia="黑体" w:cs="Times New Roman" w:hint="eastAsia"/>
          <w:bCs/>
          <w:sz w:val="44"/>
          <w:szCs w:val="28"/>
          <w:lang w:val="zh-CN"/>
        </w:rPr>
        <w:t xml:space="preserve"> </w:t>
      </w:r>
    </w:p>
    <w:p w14:paraId="46BC5179" w14:textId="77777777" w:rsidR="002201C0" w:rsidRPr="00C16FCE" w:rsidRDefault="002201C0">
      <w:pPr>
        <w:jc w:val="center"/>
        <w:rPr>
          <w:rFonts w:ascii="宋体" w:hAnsi="宋体" w:cs="Times New Roman"/>
          <w:b/>
          <w:sz w:val="72"/>
          <w:szCs w:val="21"/>
        </w:rPr>
      </w:pPr>
      <w:bookmarkStart w:id="181" w:name="_Hlt26671244"/>
      <w:bookmarkStart w:id="182" w:name="_Hlt26955039"/>
      <w:bookmarkStart w:id="183" w:name="_Toc120614282"/>
      <w:bookmarkStart w:id="184" w:name="_Toc26554094"/>
      <w:bookmarkStart w:id="185" w:name="_Toc49090576"/>
      <w:bookmarkEnd w:id="181"/>
      <w:bookmarkEnd w:id="182"/>
    </w:p>
    <w:p w14:paraId="418E689C" w14:textId="77777777" w:rsidR="002201C0" w:rsidRPr="00C16FCE" w:rsidRDefault="007D55EF">
      <w:pPr>
        <w:jc w:val="center"/>
        <w:rPr>
          <w:rFonts w:ascii="宋体" w:hAnsi="宋体" w:cs="Times New Roman"/>
          <w:b/>
          <w:sz w:val="72"/>
          <w:szCs w:val="21"/>
        </w:rPr>
      </w:pPr>
      <w:r w:rsidRPr="00C16FCE">
        <w:rPr>
          <w:rFonts w:ascii="宋体" w:hAnsi="宋体" w:cs="Times New Roman" w:hint="eastAsia"/>
          <w:b/>
          <w:sz w:val="72"/>
          <w:szCs w:val="21"/>
        </w:rPr>
        <w:t>投  标  文  件</w:t>
      </w:r>
    </w:p>
    <w:p w14:paraId="0F4FFC25" w14:textId="77777777" w:rsidR="002201C0" w:rsidRPr="00C16FCE" w:rsidRDefault="007D55EF">
      <w:pPr>
        <w:jc w:val="center"/>
        <w:rPr>
          <w:rFonts w:ascii="宋体" w:hAnsi="宋体" w:cs="Times New Roman"/>
          <w:b/>
          <w:sz w:val="72"/>
          <w:szCs w:val="21"/>
        </w:rPr>
      </w:pPr>
      <w:r w:rsidRPr="00C16FCE">
        <w:rPr>
          <w:rFonts w:ascii="黑体" w:eastAsia="黑体" w:hAnsi="黑体" w:cs="Times New Roman" w:hint="eastAsia"/>
          <w:b/>
          <w:sz w:val="36"/>
          <w:szCs w:val="21"/>
        </w:rPr>
        <w:t>（正或副本）</w:t>
      </w:r>
    </w:p>
    <w:p w14:paraId="0A88D842" w14:textId="77777777" w:rsidR="002201C0" w:rsidRPr="00C16FCE" w:rsidRDefault="002201C0">
      <w:pPr>
        <w:jc w:val="center"/>
        <w:rPr>
          <w:rFonts w:ascii="宋体" w:hAnsi="宋体" w:cs="Times New Roman"/>
          <w:b/>
          <w:sz w:val="72"/>
          <w:szCs w:val="21"/>
        </w:rPr>
      </w:pPr>
    </w:p>
    <w:p w14:paraId="3EDD1406" w14:textId="77777777" w:rsidR="002201C0" w:rsidRPr="00C16FCE" w:rsidRDefault="002201C0">
      <w:pPr>
        <w:jc w:val="center"/>
        <w:rPr>
          <w:rFonts w:ascii="宋体" w:hAnsi="宋体" w:cs="Times New Roman"/>
          <w:b/>
          <w:sz w:val="36"/>
          <w:szCs w:val="21"/>
        </w:rPr>
      </w:pPr>
    </w:p>
    <w:p w14:paraId="4255FEEC" w14:textId="77777777" w:rsidR="002201C0" w:rsidRPr="00C16FCE" w:rsidRDefault="002201C0">
      <w:pPr>
        <w:jc w:val="center"/>
        <w:rPr>
          <w:rFonts w:ascii="宋体" w:hAnsi="宋体" w:cs="Times New Roman"/>
          <w:b/>
          <w:sz w:val="36"/>
          <w:szCs w:val="21"/>
        </w:rPr>
      </w:pPr>
    </w:p>
    <w:p w14:paraId="78218E48" w14:textId="77777777" w:rsidR="002201C0" w:rsidRPr="00C16FCE" w:rsidRDefault="002201C0">
      <w:pPr>
        <w:jc w:val="center"/>
        <w:rPr>
          <w:rFonts w:ascii="宋体" w:hAnsi="宋体" w:cs="Times New Roman"/>
          <w:b/>
          <w:sz w:val="36"/>
          <w:szCs w:val="21"/>
        </w:rPr>
      </w:pPr>
    </w:p>
    <w:p w14:paraId="3A5C453C" w14:textId="77777777" w:rsidR="002201C0" w:rsidRPr="00C16FCE" w:rsidRDefault="007D55EF">
      <w:pPr>
        <w:ind w:firstLineChars="300" w:firstLine="1084"/>
        <w:rPr>
          <w:rFonts w:ascii="宋体" w:hAnsi="宋体" w:cs="Times New Roman"/>
          <w:b/>
          <w:sz w:val="36"/>
          <w:szCs w:val="21"/>
        </w:rPr>
      </w:pPr>
      <w:r w:rsidRPr="00C16FCE">
        <w:rPr>
          <w:rFonts w:ascii="宋体" w:hAnsi="宋体" w:cs="Times New Roman" w:hint="eastAsia"/>
          <w:b/>
          <w:sz w:val="36"/>
          <w:szCs w:val="21"/>
        </w:rPr>
        <w:t>项 目 名 称：</w:t>
      </w:r>
      <w:r w:rsidRPr="00C16FCE">
        <w:rPr>
          <w:rFonts w:ascii="宋体" w:hAnsi="宋体" w:cs="Times New Roman" w:hint="eastAsia"/>
          <w:b/>
          <w:sz w:val="36"/>
          <w:szCs w:val="21"/>
          <w:u w:val="single"/>
        </w:rPr>
        <w:t xml:space="preserve">               </w:t>
      </w:r>
    </w:p>
    <w:p w14:paraId="00D8E9FD" w14:textId="77777777" w:rsidR="002201C0" w:rsidRPr="00C16FCE" w:rsidRDefault="007D55EF">
      <w:pPr>
        <w:ind w:firstLineChars="300" w:firstLine="1084"/>
        <w:rPr>
          <w:rFonts w:ascii="宋体" w:hAnsi="宋体" w:cs="Times New Roman"/>
          <w:b/>
          <w:sz w:val="36"/>
          <w:szCs w:val="21"/>
          <w:u w:val="single"/>
        </w:rPr>
      </w:pPr>
      <w:r w:rsidRPr="00C16FCE">
        <w:rPr>
          <w:rFonts w:ascii="宋体" w:hAnsi="宋体" w:cs="Times New Roman" w:hint="eastAsia"/>
          <w:b/>
          <w:sz w:val="36"/>
          <w:szCs w:val="21"/>
        </w:rPr>
        <w:t>招 标 编 号：</w:t>
      </w:r>
      <w:r w:rsidRPr="00C16FCE">
        <w:rPr>
          <w:rFonts w:ascii="宋体" w:hAnsi="宋体" w:cs="Times New Roman" w:hint="eastAsia"/>
          <w:b/>
          <w:sz w:val="36"/>
          <w:szCs w:val="21"/>
          <w:u w:val="single"/>
        </w:rPr>
        <w:t xml:space="preserve">               </w:t>
      </w:r>
    </w:p>
    <w:p w14:paraId="1C954490" w14:textId="77777777" w:rsidR="002201C0" w:rsidRPr="00C16FCE" w:rsidRDefault="007D55EF">
      <w:pPr>
        <w:rPr>
          <w:rFonts w:ascii="宋体" w:hAnsi="宋体" w:cs="Times New Roman"/>
          <w:b/>
          <w:sz w:val="36"/>
          <w:szCs w:val="21"/>
          <w:u w:val="single"/>
        </w:rPr>
      </w:pPr>
      <w:r w:rsidRPr="00C16FCE">
        <w:rPr>
          <w:rFonts w:ascii="宋体" w:hAnsi="宋体" w:cs="Times New Roman" w:hint="eastAsia"/>
          <w:b/>
          <w:sz w:val="36"/>
          <w:szCs w:val="21"/>
        </w:rPr>
        <w:t xml:space="preserve">      投标人名称 ：</w:t>
      </w:r>
      <w:r w:rsidRPr="00C16FCE">
        <w:rPr>
          <w:rFonts w:ascii="宋体" w:hAnsi="宋体" w:cs="Times New Roman" w:hint="eastAsia"/>
          <w:b/>
          <w:sz w:val="36"/>
          <w:szCs w:val="21"/>
          <w:u w:val="single"/>
        </w:rPr>
        <w:t xml:space="preserve">               </w:t>
      </w:r>
    </w:p>
    <w:p w14:paraId="2573FDE4" w14:textId="77777777" w:rsidR="002201C0" w:rsidRPr="00C16FCE" w:rsidRDefault="007D55EF">
      <w:pPr>
        <w:rPr>
          <w:rFonts w:ascii="宋体" w:hAnsi="宋体" w:cs="Times New Roman"/>
          <w:b/>
          <w:sz w:val="36"/>
          <w:szCs w:val="21"/>
        </w:rPr>
      </w:pPr>
      <w:r w:rsidRPr="00C16FCE">
        <w:rPr>
          <w:rFonts w:ascii="宋体" w:hAnsi="宋体" w:cs="Times New Roman" w:hint="eastAsia"/>
          <w:b/>
          <w:sz w:val="36"/>
          <w:szCs w:val="21"/>
        </w:rPr>
        <w:t xml:space="preserve">      日      期 ：</w:t>
      </w:r>
      <w:r w:rsidRPr="00C16FCE">
        <w:rPr>
          <w:rFonts w:ascii="宋体" w:hAnsi="宋体" w:cs="Times New Roman" w:hint="eastAsia"/>
          <w:b/>
          <w:sz w:val="36"/>
          <w:szCs w:val="21"/>
          <w:u w:val="single"/>
        </w:rPr>
        <w:t xml:space="preserve">               </w:t>
      </w:r>
    </w:p>
    <w:p w14:paraId="6DDFCDEF" w14:textId="77777777" w:rsidR="002201C0" w:rsidRPr="00C16FCE" w:rsidRDefault="002201C0">
      <w:pPr>
        <w:spacing w:line="440" w:lineRule="exact"/>
        <w:jc w:val="center"/>
        <w:rPr>
          <w:rFonts w:ascii="宋体" w:hAnsi="宋体" w:cs="Times New Roman"/>
          <w:b/>
          <w:bCs/>
          <w:sz w:val="32"/>
          <w:szCs w:val="32"/>
        </w:rPr>
      </w:pPr>
    </w:p>
    <w:p w14:paraId="3DEC3190" w14:textId="77777777" w:rsidR="002201C0" w:rsidRPr="00C16FCE" w:rsidRDefault="002201C0">
      <w:pPr>
        <w:spacing w:line="440" w:lineRule="exact"/>
        <w:ind w:firstLineChars="200" w:firstLine="480"/>
        <w:rPr>
          <w:rFonts w:ascii="宋体" w:hAnsi="宋体" w:cs="Times New Roman"/>
          <w:sz w:val="24"/>
          <w:szCs w:val="21"/>
        </w:rPr>
      </w:pPr>
    </w:p>
    <w:p w14:paraId="29363A8E" w14:textId="77777777" w:rsidR="002201C0" w:rsidRPr="00C16FCE" w:rsidRDefault="002201C0">
      <w:pPr>
        <w:spacing w:line="440" w:lineRule="exact"/>
        <w:ind w:firstLineChars="200" w:firstLine="480"/>
        <w:rPr>
          <w:rFonts w:ascii="宋体" w:hAnsi="宋体" w:cs="Times New Roman"/>
          <w:sz w:val="24"/>
          <w:szCs w:val="21"/>
        </w:rPr>
      </w:pPr>
    </w:p>
    <w:p w14:paraId="207119E0" w14:textId="77777777" w:rsidR="002201C0" w:rsidRPr="00C16FCE" w:rsidRDefault="007D55EF">
      <w:pPr>
        <w:spacing w:line="440" w:lineRule="exact"/>
        <w:jc w:val="center"/>
        <w:rPr>
          <w:rFonts w:ascii="宋体" w:hAnsi="宋体" w:cs="Times New Roman"/>
          <w:sz w:val="24"/>
          <w:szCs w:val="21"/>
        </w:rPr>
      </w:pPr>
      <w:r w:rsidRPr="00C16FCE">
        <w:rPr>
          <w:rFonts w:ascii="宋体" w:hAnsi="宋体" w:cs="Times New Roman"/>
          <w:sz w:val="24"/>
          <w:szCs w:val="21"/>
        </w:rPr>
        <w:br w:type="page"/>
      </w:r>
    </w:p>
    <w:p w14:paraId="2DFA7A5F" w14:textId="77777777" w:rsidR="002201C0" w:rsidRPr="00C16FCE" w:rsidRDefault="007D55EF">
      <w:pPr>
        <w:spacing w:line="440" w:lineRule="exact"/>
        <w:jc w:val="center"/>
        <w:rPr>
          <w:rFonts w:ascii="宋体" w:hAnsi="宋体" w:cs="Times New Roman"/>
          <w:b/>
          <w:sz w:val="30"/>
          <w:szCs w:val="30"/>
        </w:rPr>
      </w:pPr>
      <w:r w:rsidRPr="00C16FCE">
        <w:rPr>
          <w:rFonts w:ascii="宋体" w:hAnsi="宋体" w:cs="Times New Roman" w:hint="eastAsia"/>
          <w:b/>
          <w:sz w:val="30"/>
          <w:szCs w:val="30"/>
        </w:rPr>
        <w:lastRenderedPageBreak/>
        <w:t>评分索引表</w:t>
      </w:r>
    </w:p>
    <w:p w14:paraId="7D3559BC" w14:textId="77777777" w:rsidR="002201C0" w:rsidRPr="00C16FCE" w:rsidRDefault="002201C0">
      <w:pPr>
        <w:spacing w:line="440" w:lineRule="exact"/>
        <w:jc w:val="center"/>
        <w:rPr>
          <w:rFonts w:ascii="宋体" w:hAnsi="宋体" w:cs="Times New Roman"/>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C16FCE" w:rsidRPr="00C16FCE" w14:paraId="38CE5DB1" w14:textId="77777777">
        <w:trPr>
          <w:trHeight w:val="460"/>
        </w:trPr>
        <w:tc>
          <w:tcPr>
            <w:tcW w:w="5670" w:type="dxa"/>
          </w:tcPr>
          <w:p w14:paraId="02C08F97" w14:textId="77777777" w:rsidR="002201C0" w:rsidRPr="00C16FCE" w:rsidRDefault="007D55EF">
            <w:pPr>
              <w:widowControl/>
              <w:shd w:val="clear" w:color="auto" w:fill="FFFFFF"/>
              <w:spacing w:line="265" w:lineRule="atLeast"/>
              <w:ind w:left="420"/>
              <w:contextualSpacing/>
              <w:jc w:val="center"/>
              <w:rPr>
                <w:rFonts w:ascii="宋体" w:hAnsi="宋体" w:cs="Times New Roman"/>
                <w:b/>
                <w:bCs/>
                <w:kern w:val="0"/>
                <w:sz w:val="24"/>
                <w:szCs w:val="24"/>
                <w:lang w:bidi="en-US"/>
              </w:rPr>
            </w:pPr>
            <w:proofErr w:type="spellStart"/>
            <w:r w:rsidRPr="00C16FCE">
              <w:rPr>
                <w:rFonts w:ascii="宋体" w:hAnsi="宋体" w:cs="Times New Roman" w:hint="eastAsia"/>
                <w:b/>
                <w:kern w:val="0"/>
                <w:sz w:val="24"/>
                <w:szCs w:val="24"/>
                <w:lang w:eastAsia="en-US" w:bidi="en-US"/>
              </w:rPr>
              <w:t>评分项目</w:t>
            </w:r>
            <w:proofErr w:type="spellEnd"/>
          </w:p>
        </w:tc>
        <w:tc>
          <w:tcPr>
            <w:tcW w:w="3570" w:type="dxa"/>
          </w:tcPr>
          <w:p w14:paraId="305144EF" w14:textId="77777777" w:rsidR="002201C0" w:rsidRPr="00C16FCE" w:rsidRDefault="007D55EF">
            <w:pPr>
              <w:jc w:val="center"/>
              <w:rPr>
                <w:rFonts w:ascii="宋体" w:hAnsi="宋体" w:cs="Times New Roman"/>
                <w:b/>
                <w:szCs w:val="21"/>
              </w:rPr>
            </w:pPr>
            <w:r w:rsidRPr="00C16FCE">
              <w:rPr>
                <w:rFonts w:ascii="宋体" w:hAnsi="宋体" w:cs="Times New Roman" w:hint="eastAsia"/>
                <w:b/>
                <w:kern w:val="0"/>
                <w:sz w:val="24"/>
                <w:szCs w:val="21"/>
                <w:lang w:bidi="en-US"/>
              </w:rPr>
              <w:t>在投标文件中的页码位置</w:t>
            </w:r>
          </w:p>
        </w:tc>
      </w:tr>
      <w:tr w:rsidR="00C16FCE" w:rsidRPr="00C16FCE" w14:paraId="3DD8CEB8" w14:textId="77777777">
        <w:trPr>
          <w:trHeight w:val="446"/>
        </w:trPr>
        <w:tc>
          <w:tcPr>
            <w:tcW w:w="5670" w:type="dxa"/>
          </w:tcPr>
          <w:p w14:paraId="5FED2A1D" w14:textId="77777777" w:rsidR="002201C0" w:rsidRPr="00C16FCE" w:rsidRDefault="002201C0">
            <w:pPr>
              <w:widowControl/>
              <w:shd w:val="clear" w:color="auto" w:fill="FFFFFF"/>
              <w:spacing w:line="265" w:lineRule="atLeast"/>
              <w:ind w:left="420"/>
              <w:contextualSpacing/>
              <w:rPr>
                <w:rFonts w:ascii="宋体" w:hAnsi="宋体" w:cs="Times New Roman"/>
                <w:b/>
                <w:kern w:val="0"/>
                <w:sz w:val="24"/>
                <w:szCs w:val="24"/>
                <w:lang w:bidi="en-US"/>
              </w:rPr>
            </w:pPr>
          </w:p>
        </w:tc>
        <w:tc>
          <w:tcPr>
            <w:tcW w:w="3570" w:type="dxa"/>
          </w:tcPr>
          <w:p w14:paraId="28757A12" w14:textId="77777777" w:rsidR="002201C0" w:rsidRPr="00C16FCE" w:rsidRDefault="002201C0">
            <w:pPr>
              <w:rPr>
                <w:rFonts w:ascii="宋体" w:hAnsi="宋体" w:cs="Times New Roman"/>
                <w:b/>
                <w:kern w:val="0"/>
                <w:sz w:val="24"/>
                <w:szCs w:val="21"/>
                <w:lang w:bidi="en-US"/>
              </w:rPr>
            </w:pPr>
          </w:p>
        </w:tc>
      </w:tr>
      <w:tr w:rsidR="00C16FCE" w:rsidRPr="00C16FCE" w14:paraId="492B50E3" w14:textId="77777777">
        <w:trPr>
          <w:trHeight w:val="300"/>
        </w:trPr>
        <w:tc>
          <w:tcPr>
            <w:tcW w:w="9240" w:type="dxa"/>
            <w:gridSpan w:val="2"/>
          </w:tcPr>
          <w:p w14:paraId="417F3BF1" w14:textId="77777777" w:rsidR="002201C0" w:rsidRPr="00C16FCE" w:rsidRDefault="002201C0">
            <w:pPr>
              <w:widowControl/>
              <w:shd w:val="clear" w:color="auto" w:fill="FFFFFF"/>
              <w:spacing w:line="265" w:lineRule="atLeast"/>
              <w:ind w:left="420"/>
              <w:contextualSpacing/>
              <w:rPr>
                <w:rFonts w:ascii="宋体" w:hAnsi="宋体" w:cs="Times New Roman"/>
                <w:kern w:val="0"/>
                <w:sz w:val="24"/>
                <w:szCs w:val="24"/>
                <w:lang w:bidi="en-US"/>
              </w:rPr>
            </w:pPr>
          </w:p>
        </w:tc>
      </w:tr>
      <w:tr w:rsidR="00C16FCE" w:rsidRPr="00C16FCE" w14:paraId="0DE2715D" w14:textId="77777777">
        <w:trPr>
          <w:trHeight w:val="320"/>
        </w:trPr>
        <w:tc>
          <w:tcPr>
            <w:tcW w:w="5670" w:type="dxa"/>
          </w:tcPr>
          <w:p w14:paraId="1DCAE11E"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0B2B0EC6" w14:textId="77777777" w:rsidR="002201C0" w:rsidRPr="00C16FCE" w:rsidRDefault="002201C0">
            <w:pPr>
              <w:rPr>
                <w:rFonts w:ascii="宋体" w:hAnsi="宋体" w:cs="Times New Roman"/>
                <w:szCs w:val="21"/>
              </w:rPr>
            </w:pPr>
          </w:p>
        </w:tc>
      </w:tr>
      <w:tr w:rsidR="00C16FCE" w:rsidRPr="00C16FCE" w14:paraId="79F1DBAE" w14:textId="77777777">
        <w:trPr>
          <w:trHeight w:val="280"/>
        </w:trPr>
        <w:tc>
          <w:tcPr>
            <w:tcW w:w="5670" w:type="dxa"/>
          </w:tcPr>
          <w:p w14:paraId="4323AF70"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4B0E2D6F" w14:textId="77777777" w:rsidR="002201C0" w:rsidRPr="00C16FCE" w:rsidRDefault="002201C0">
            <w:pPr>
              <w:rPr>
                <w:rFonts w:ascii="宋体" w:hAnsi="宋体" w:cs="Times New Roman"/>
                <w:szCs w:val="21"/>
              </w:rPr>
            </w:pPr>
          </w:p>
        </w:tc>
      </w:tr>
      <w:tr w:rsidR="00C16FCE" w:rsidRPr="00C16FCE" w14:paraId="6EFF56EE" w14:textId="77777777">
        <w:trPr>
          <w:trHeight w:val="460"/>
        </w:trPr>
        <w:tc>
          <w:tcPr>
            <w:tcW w:w="5670" w:type="dxa"/>
          </w:tcPr>
          <w:p w14:paraId="4E8592AE"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7558E969" w14:textId="77777777" w:rsidR="002201C0" w:rsidRPr="00C16FCE" w:rsidRDefault="002201C0">
            <w:pPr>
              <w:rPr>
                <w:rFonts w:ascii="宋体" w:hAnsi="宋体" w:cs="Times New Roman"/>
                <w:szCs w:val="21"/>
              </w:rPr>
            </w:pPr>
          </w:p>
        </w:tc>
      </w:tr>
      <w:tr w:rsidR="00C16FCE" w:rsidRPr="00C16FCE" w14:paraId="2325FE07" w14:textId="77777777">
        <w:trPr>
          <w:trHeight w:val="460"/>
        </w:trPr>
        <w:tc>
          <w:tcPr>
            <w:tcW w:w="5670" w:type="dxa"/>
          </w:tcPr>
          <w:p w14:paraId="54B6D6FB"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05623208" w14:textId="77777777" w:rsidR="002201C0" w:rsidRPr="00C16FCE" w:rsidRDefault="002201C0">
            <w:pPr>
              <w:rPr>
                <w:rFonts w:ascii="宋体" w:hAnsi="宋体" w:cs="Times New Roman"/>
                <w:szCs w:val="21"/>
              </w:rPr>
            </w:pPr>
          </w:p>
        </w:tc>
      </w:tr>
      <w:tr w:rsidR="00C16FCE" w:rsidRPr="00C16FCE" w14:paraId="33755BD6" w14:textId="77777777">
        <w:trPr>
          <w:trHeight w:val="280"/>
        </w:trPr>
        <w:tc>
          <w:tcPr>
            <w:tcW w:w="5670" w:type="dxa"/>
          </w:tcPr>
          <w:p w14:paraId="038F10F6"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228A6C9C" w14:textId="77777777" w:rsidR="002201C0" w:rsidRPr="00C16FCE" w:rsidRDefault="002201C0">
            <w:pPr>
              <w:rPr>
                <w:rFonts w:ascii="宋体" w:hAnsi="宋体" w:cs="Times New Roman"/>
                <w:szCs w:val="21"/>
              </w:rPr>
            </w:pPr>
          </w:p>
        </w:tc>
      </w:tr>
      <w:tr w:rsidR="00C16FCE" w:rsidRPr="00C16FCE" w14:paraId="165F0FA8" w14:textId="77777777">
        <w:trPr>
          <w:trHeight w:val="389"/>
        </w:trPr>
        <w:tc>
          <w:tcPr>
            <w:tcW w:w="9240" w:type="dxa"/>
            <w:gridSpan w:val="2"/>
          </w:tcPr>
          <w:p w14:paraId="3850FF4D" w14:textId="77777777" w:rsidR="002201C0" w:rsidRPr="00C16FCE" w:rsidRDefault="002201C0">
            <w:pPr>
              <w:widowControl/>
              <w:shd w:val="clear" w:color="auto" w:fill="FFFFFF"/>
              <w:spacing w:line="265" w:lineRule="atLeast"/>
              <w:ind w:left="420"/>
              <w:contextualSpacing/>
              <w:rPr>
                <w:rFonts w:ascii="宋体" w:hAnsi="宋体" w:cs="Times New Roman"/>
                <w:kern w:val="0"/>
                <w:sz w:val="24"/>
                <w:szCs w:val="24"/>
                <w:lang w:bidi="en-US"/>
              </w:rPr>
            </w:pPr>
          </w:p>
        </w:tc>
      </w:tr>
      <w:tr w:rsidR="00C16FCE" w:rsidRPr="00C16FCE" w14:paraId="65F7D596" w14:textId="77777777">
        <w:trPr>
          <w:trHeight w:val="600"/>
        </w:trPr>
        <w:tc>
          <w:tcPr>
            <w:tcW w:w="5670" w:type="dxa"/>
          </w:tcPr>
          <w:p w14:paraId="57E85BF9"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081D454A" w14:textId="77777777" w:rsidR="002201C0" w:rsidRPr="00C16FCE" w:rsidRDefault="002201C0">
            <w:pPr>
              <w:rPr>
                <w:rFonts w:ascii="宋体" w:hAnsi="宋体" w:cs="Times New Roman"/>
                <w:szCs w:val="21"/>
              </w:rPr>
            </w:pPr>
          </w:p>
        </w:tc>
      </w:tr>
      <w:tr w:rsidR="00C16FCE" w:rsidRPr="00C16FCE" w14:paraId="164444C9" w14:textId="77777777">
        <w:trPr>
          <w:trHeight w:val="160"/>
        </w:trPr>
        <w:tc>
          <w:tcPr>
            <w:tcW w:w="5670" w:type="dxa"/>
          </w:tcPr>
          <w:p w14:paraId="6FC9D40D"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2CD8DA87" w14:textId="77777777" w:rsidR="002201C0" w:rsidRPr="00C16FCE" w:rsidRDefault="002201C0">
            <w:pPr>
              <w:rPr>
                <w:rFonts w:ascii="宋体" w:hAnsi="宋体" w:cs="Times New Roman"/>
                <w:szCs w:val="21"/>
              </w:rPr>
            </w:pPr>
          </w:p>
        </w:tc>
      </w:tr>
      <w:tr w:rsidR="00C16FCE" w:rsidRPr="00C16FCE" w14:paraId="44D06856" w14:textId="77777777">
        <w:trPr>
          <w:trHeight w:val="289"/>
        </w:trPr>
        <w:tc>
          <w:tcPr>
            <w:tcW w:w="5670" w:type="dxa"/>
          </w:tcPr>
          <w:p w14:paraId="540FA165"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76AF7961" w14:textId="77777777" w:rsidR="002201C0" w:rsidRPr="00C16FCE" w:rsidRDefault="002201C0">
            <w:pPr>
              <w:rPr>
                <w:rFonts w:ascii="宋体" w:hAnsi="宋体" w:cs="Times New Roman"/>
                <w:szCs w:val="21"/>
              </w:rPr>
            </w:pPr>
          </w:p>
        </w:tc>
      </w:tr>
      <w:tr w:rsidR="00C16FCE" w:rsidRPr="00C16FCE" w14:paraId="473A8FFE" w14:textId="77777777">
        <w:trPr>
          <w:trHeight w:val="278"/>
        </w:trPr>
        <w:tc>
          <w:tcPr>
            <w:tcW w:w="5670" w:type="dxa"/>
          </w:tcPr>
          <w:p w14:paraId="0A3F8CE1"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430C3ADA" w14:textId="77777777" w:rsidR="002201C0" w:rsidRPr="00C16FCE" w:rsidRDefault="002201C0">
            <w:pPr>
              <w:rPr>
                <w:rFonts w:ascii="宋体" w:hAnsi="宋体" w:cs="Times New Roman"/>
                <w:szCs w:val="21"/>
              </w:rPr>
            </w:pPr>
          </w:p>
        </w:tc>
      </w:tr>
      <w:tr w:rsidR="00C16FCE" w:rsidRPr="00C16FCE" w14:paraId="32B6C3B8" w14:textId="77777777">
        <w:trPr>
          <w:trHeight w:val="269"/>
        </w:trPr>
        <w:tc>
          <w:tcPr>
            <w:tcW w:w="5670" w:type="dxa"/>
          </w:tcPr>
          <w:p w14:paraId="2CB2D219"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6332E637" w14:textId="77777777" w:rsidR="002201C0" w:rsidRPr="00C16FCE" w:rsidRDefault="002201C0">
            <w:pPr>
              <w:rPr>
                <w:rFonts w:ascii="宋体" w:hAnsi="宋体" w:cs="Times New Roman"/>
                <w:szCs w:val="21"/>
              </w:rPr>
            </w:pPr>
          </w:p>
        </w:tc>
      </w:tr>
      <w:tr w:rsidR="00C16FCE" w:rsidRPr="00C16FCE" w14:paraId="3115D322" w14:textId="77777777">
        <w:trPr>
          <w:trHeight w:val="460"/>
        </w:trPr>
        <w:tc>
          <w:tcPr>
            <w:tcW w:w="9240" w:type="dxa"/>
            <w:gridSpan w:val="2"/>
          </w:tcPr>
          <w:p w14:paraId="287F275D" w14:textId="77777777" w:rsidR="002201C0" w:rsidRPr="00C16FCE" w:rsidRDefault="002201C0">
            <w:pPr>
              <w:widowControl/>
              <w:shd w:val="clear" w:color="auto" w:fill="FFFFFF"/>
              <w:spacing w:line="265" w:lineRule="atLeast"/>
              <w:ind w:left="420"/>
              <w:contextualSpacing/>
              <w:rPr>
                <w:rFonts w:ascii="宋体" w:hAnsi="宋体" w:cs="Times New Roman"/>
                <w:b/>
                <w:kern w:val="0"/>
                <w:sz w:val="24"/>
                <w:szCs w:val="24"/>
                <w:lang w:bidi="en-US"/>
              </w:rPr>
            </w:pPr>
          </w:p>
        </w:tc>
      </w:tr>
      <w:tr w:rsidR="00C16FCE" w:rsidRPr="00C16FCE" w14:paraId="5057F816" w14:textId="77777777">
        <w:trPr>
          <w:trHeight w:val="320"/>
        </w:trPr>
        <w:tc>
          <w:tcPr>
            <w:tcW w:w="5670" w:type="dxa"/>
          </w:tcPr>
          <w:p w14:paraId="2D51899B" w14:textId="77777777" w:rsidR="002201C0" w:rsidRPr="00C16FCE" w:rsidRDefault="002201C0">
            <w:pPr>
              <w:widowControl/>
              <w:shd w:val="clear" w:color="auto" w:fill="FFFFFF"/>
              <w:spacing w:line="265" w:lineRule="atLeast"/>
              <w:ind w:left="420"/>
              <w:contextualSpacing/>
              <w:jc w:val="left"/>
              <w:rPr>
                <w:rFonts w:ascii="宋体" w:hAnsi="宋体" w:cs="Times New Roman"/>
                <w:b/>
                <w:bCs/>
                <w:kern w:val="0"/>
                <w:sz w:val="24"/>
                <w:szCs w:val="24"/>
                <w:lang w:bidi="en-US"/>
              </w:rPr>
            </w:pPr>
          </w:p>
        </w:tc>
        <w:tc>
          <w:tcPr>
            <w:tcW w:w="3570" w:type="dxa"/>
          </w:tcPr>
          <w:p w14:paraId="2C18D960" w14:textId="77777777" w:rsidR="002201C0" w:rsidRPr="00C16FCE" w:rsidRDefault="002201C0">
            <w:pPr>
              <w:rPr>
                <w:rFonts w:ascii="宋体" w:hAnsi="宋体" w:cs="Times New Roman"/>
                <w:szCs w:val="21"/>
              </w:rPr>
            </w:pPr>
          </w:p>
        </w:tc>
      </w:tr>
      <w:tr w:rsidR="00C16FCE" w:rsidRPr="00C16FCE" w14:paraId="7B9E66D3" w14:textId="77777777">
        <w:trPr>
          <w:trHeight w:val="280"/>
        </w:trPr>
        <w:tc>
          <w:tcPr>
            <w:tcW w:w="5670" w:type="dxa"/>
          </w:tcPr>
          <w:p w14:paraId="59D55761" w14:textId="77777777" w:rsidR="002201C0" w:rsidRPr="00C16FCE" w:rsidRDefault="002201C0">
            <w:pPr>
              <w:widowControl/>
              <w:shd w:val="clear" w:color="auto" w:fill="FFFFFF"/>
              <w:spacing w:line="265" w:lineRule="atLeast"/>
              <w:ind w:left="420"/>
              <w:contextualSpacing/>
              <w:jc w:val="left"/>
              <w:rPr>
                <w:rFonts w:ascii="宋体" w:hAnsi="宋体" w:cs="Times New Roman"/>
                <w:kern w:val="0"/>
                <w:sz w:val="24"/>
                <w:szCs w:val="24"/>
                <w:lang w:bidi="en-US"/>
              </w:rPr>
            </w:pPr>
          </w:p>
        </w:tc>
        <w:tc>
          <w:tcPr>
            <w:tcW w:w="3570" w:type="dxa"/>
          </w:tcPr>
          <w:p w14:paraId="688619F3" w14:textId="77777777" w:rsidR="002201C0" w:rsidRPr="00C16FCE" w:rsidRDefault="002201C0">
            <w:pPr>
              <w:rPr>
                <w:rFonts w:ascii="宋体" w:hAnsi="宋体" w:cs="Times New Roman"/>
                <w:szCs w:val="21"/>
              </w:rPr>
            </w:pPr>
          </w:p>
        </w:tc>
      </w:tr>
      <w:tr w:rsidR="00C16FCE" w:rsidRPr="00C16FCE" w14:paraId="2D2E9E2A" w14:textId="77777777">
        <w:trPr>
          <w:trHeight w:val="320"/>
        </w:trPr>
        <w:tc>
          <w:tcPr>
            <w:tcW w:w="5670" w:type="dxa"/>
          </w:tcPr>
          <w:p w14:paraId="06DBADE8" w14:textId="77777777" w:rsidR="002201C0" w:rsidRPr="00C16FCE" w:rsidRDefault="002201C0">
            <w:pPr>
              <w:widowControl/>
              <w:shd w:val="clear" w:color="auto" w:fill="FFFFFF"/>
              <w:spacing w:line="265" w:lineRule="atLeast"/>
              <w:ind w:left="420"/>
              <w:contextualSpacing/>
              <w:jc w:val="left"/>
              <w:rPr>
                <w:rFonts w:ascii="宋体" w:hAnsi="宋体" w:cs="Times New Roman"/>
                <w:b/>
                <w:bCs/>
                <w:kern w:val="0"/>
                <w:sz w:val="24"/>
                <w:szCs w:val="24"/>
                <w:lang w:bidi="en-US"/>
              </w:rPr>
            </w:pPr>
          </w:p>
        </w:tc>
        <w:tc>
          <w:tcPr>
            <w:tcW w:w="3570" w:type="dxa"/>
          </w:tcPr>
          <w:p w14:paraId="34AB5D7F" w14:textId="77777777" w:rsidR="002201C0" w:rsidRPr="00C16FCE" w:rsidRDefault="002201C0">
            <w:pPr>
              <w:rPr>
                <w:rFonts w:ascii="宋体" w:hAnsi="宋体" w:cs="Times New Roman"/>
                <w:szCs w:val="21"/>
              </w:rPr>
            </w:pPr>
          </w:p>
        </w:tc>
      </w:tr>
      <w:tr w:rsidR="00C16FCE" w:rsidRPr="00C16FCE" w14:paraId="0D30A1DD" w14:textId="77777777">
        <w:trPr>
          <w:trHeight w:val="260"/>
        </w:trPr>
        <w:tc>
          <w:tcPr>
            <w:tcW w:w="9240" w:type="dxa"/>
            <w:gridSpan w:val="2"/>
          </w:tcPr>
          <w:p w14:paraId="7076809B" w14:textId="77777777" w:rsidR="002201C0" w:rsidRPr="00C16FCE" w:rsidRDefault="002201C0">
            <w:pPr>
              <w:widowControl/>
              <w:shd w:val="clear" w:color="auto" w:fill="FFFFFF"/>
              <w:spacing w:line="265" w:lineRule="atLeast"/>
              <w:ind w:left="420"/>
              <w:contextualSpacing/>
              <w:rPr>
                <w:rFonts w:ascii="宋体" w:hAnsi="宋体" w:cs="Times New Roman"/>
                <w:b/>
                <w:kern w:val="0"/>
                <w:sz w:val="24"/>
                <w:szCs w:val="24"/>
                <w:lang w:bidi="en-US"/>
              </w:rPr>
            </w:pPr>
          </w:p>
        </w:tc>
      </w:tr>
      <w:tr w:rsidR="00C16FCE" w:rsidRPr="00C16FCE" w14:paraId="2749F93B" w14:textId="77777777">
        <w:trPr>
          <w:trHeight w:val="500"/>
        </w:trPr>
        <w:tc>
          <w:tcPr>
            <w:tcW w:w="5670" w:type="dxa"/>
          </w:tcPr>
          <w:p w14:paraId="1DBE4FF6" w14:textId="77777777" w:rsidR="002201C0" w:rsidRPr="00C16FCE" w:rsidRDefault="002201C0">
            <w:pPr>
              <w:widowControl/>
              <w:shd w:val="clear" w:color="auto" w:fill="FFFFFF"/>
              <w:spacing w:line="265" w:lineRule="atLeast"/>
              <w:ind w:firstLineChars="200" w:firstLine="480"/>
              <w:contextualSpacing/>
              <w:jc w:val="left"/>
              <w:rPr>
                <w:rFonts w:ascii="宋体" w:hAnsi="宋体" w:cs="Times New Roman"/>
                <w:kern w:val="0"/>
                <w:sz w:val="24"/>
                <w:szCs w:val="21"/>
                <w:lang w:bidi="en-US"/>
              </w:rPr>
            </w:pPr>
          </w:p>
        </w:tc>
        <w:tc>
          <w:tcPr>
            <w:tcW w:w="3570" w:type="dxa"/>
          </w:tcPr>
          <w:p w14:paraId="290E5E72" w14:textId="77777777" w:rsidR="002201C0" w:rsidRPr="00C16FCE" w:rsidRDefault="002201C0">
            <w:pPr>
              <w:rPr>
                <w:rFonts w:ascii="宋体" w:hAnsi="宋体" w:cs="Times New Roman"/>
                <w:szCs w:val="21"/>
              </w:rPr>
            </w:pPr>
          </w:p>
        </w:tc>
      </w:tr>
      <w:tr w:rsidR="002201C0" w:rsidRPr="00C16FCE" w14:paraId="3A504209" w14:textId="77777777">
        <w:trPr>
          <w:trHeight w:val="440"/>
        </w:trPr>
        <w:tc>
          <w:tcPr>
            <w:tcW w:w="5670" w:type="dxa"/>
            <w:tcBorders>
              <w:bottom w:val="single" w:sz="4" w:space="0" w:color="auto"/>
            </w:tcBorders>
          </w:tcPr>
          <w:p w14:paraId="5BEB20A7" w14:textId="77777777" w:rsidR="002201C0" w:rsidRPr="00C16FCE" w:rsidRDefault="002201C0">
            <w:pPr>
              <w:widowControl/>
              <w:shd w:val="clear" w:color="auto" w:fill="FFFFFF"/>
              <w:spacing w:line="265" w:lineRule="atLeast"/>
              <w:ind w:firstLineChars="200" w:firstLine="480"/>
              <w:contextualSpacing/>
              <w:jc w:val="left"/>
              <w:rPr>
                <w:rFonts w:ascii="宋体" w:hAnsi="宋体" w:cs="Times New Roman"/>
                <w:kern w:val="0"/>
                <w:sz w:val="24"/>
                <w:szCs w:val="24"/>
                <w:lang w:bidi="en-US"/>
              </w:rPr>
            </w:pPr>
          </w:p>
        </w:tc>
        <w:tc>
          <w:tcPr>
            <w:tcW w:w="3570" w:type="dxa"/>
            <w:tcBorders>
              <w:bottom w:val="single" w:sz="4" w:space="0" w:color="auto"/>
            </w:tcBorders>
          </w:tcPr>
          <w:p w14:paraId="665086CD" w14:textId="77777777" w:rsidR="002201C0" w:rsidRPr="00C16FCE" w:rsidRDefault="002201C0">
            <w:pPr>
              <w:rPr>
                <w:rFonts w:ascii="宋体" w:hAnsi="宋体" w:cs="Times New Roman"/>
                <w:szCs w:val="21"/>
              </w:rPr>
            </w:pPr>
          </w:p>
        </w:tc>
      </w:tr>
    </w:tbl>
    <w:p w14:paraId="34022BC3" w14:textId="77777777" w:rsidR="002201C0" w:rsidRPr="00C16FCE" w:rsidRDefault="002201C0">
      <w:pPr>
        <w:rPr>
          <w:rFonts w:ascii="宋体" w:hAnsi="宋体" w:cs="Times New Roman"/>
          <w:szCs w:val="21"/>
        </w:rPr>
      </w:pPr>
    </w:p>
    <w:p w14:paraId="52559F2C" w14:textId="77777777" w:rsidR="002201C0" w:rsidRPr="00C16FCE" w:rsidRDefault="007D55EF">
      <w:pPr>
        <w:ind w:firstLineChars="300" w:firstLine="964"/>
        <w:jc w:val="center"/>
        <w:rPr>
          <w:rFonts w:ascii="宋体" w:hAnsi="宋体" w:cs="Times New Roman"/>
          <w:b/>
          <w:bCs/>
          <w:sz w:val="32"/>
          <w:szCs w:val="32"/>
        </w:rPr>
      </w:pPr>
      <w:r w:rsidRPr="00C16FCE">
        <w:rPr>
          <w:rFonts w:ascii="宋体" w:hAnsi="宋体" w:cs="Times New Roman" w:hint="eastAsia"/>
          <w:b/>
          <w:bCs/>
          <w:sz w:val="32"/>
          <w:szCs w:val="32"/>
        </w:rPr>
        <w:lastRenderedPageBreak/>
        <w:t>投标主要文件目录</w:t>
      </w:r>
    </w:p>
    <w:p w14:paraId="39C831D4" w14:textId="77777777" w:rsidR="002201C0" w:rsidRPr="00C16FCE" w:rsidRDefault="002201C0">
      <w:pPr>
        <w:spacing w:line="440" w:lineRule="exact"/>
        <w:jc w:val="center"/>
        <w:rPr>
          <w:rFonts w:ascii="宋体" w:hAnsi="宋体" w:cs="Times New Roman"/>
          <w:b/>
          <w:bCs/>
          <w:sz w:val="32"/>
          <w:szCs w:val="32"/>
        </w:rPr>
      </w:pPr>
    </w:p>
    <w:p w14:paraId="502C597F" w14:textId="77777777" w:rsidR="002201C0" w:rsidRPr="00C16FCE" w:rsidRDefault="007D55EF">
      <w:pPr>
        <w:ind w:firstLineChars="200" w:firstLine="480"/>
        <w:rPr>
          <w:rFonts w:ascii="宋体" w:hAnsi="宋体" w:cs="Times New Roman"/>
          <w:sz w:val="24"/>
          <w:szCs w:val="21"/>
        </w:rPr>
      </w:pPr>
      <w:r w:rsidRPr="00C16FCE">
        <w:rPr>
          <w:rFonts w:ascii="宋体" w:hAnsi="宋体" w:cs="Times New Roman" w:hint="eastAsia"/>
          <w:sz w:val="24"/>
          <w:szCs w:val="21"/>
        </w:rPr>
        <w:t>一、</w:t>
      </w:r>
      <w:r w:rsidRPr="00C16FCE">
        <w:rPr>
          <w:rFonts w:ascii="宋体" w:hAnsi="宋体" w:cs="Times New Roman" w:hint="eastAsia"/>
          <w:bCs/>
          <w:sz w:val="24"/>
          <w:szCs w:val="21"/>
        </w:rPr>
        <w:t>资信证明文件要求</w:t>
      </w:r>
    </w:p>
    <w:p w14:paraId="507241EA" w14:textId="77777777" w:rsidR="002201C0" w:rsidRPr="00C16FCE" w:rsidRDefault="007D55EF">
      <w:pPr>
        <w:ind w:firstLineChars="200" w:firstLine="482"/>
        <w:rPr>
          <w:rFonts w:ascii="宋体" w:hAnsi="宋体" w:cs="Times New Roman"/>
          <w:sz w:val="24"/>
          <w:szCs w:val="21"/>
        </w:rPr>
      </w:pPr>
      <w:r w:rsidRPr="00C16FCE">
        <w:rPr>
          <w:rFonts w:ascii="宋体" w:hAnsi="宋体" w:cs="Times New Roman" w:hint="eastAsia"/>
          <w:b/>
          <w:bCs/>
          <w:sz w:val="24"/>
          <w:szCs w:val="21"/>
        </w:rPr>
        <w:t>二</w:t>
      </w:r>
      <w:r w:rsidRPr="00C16FCE">
        <w:rPr>
          <w:rFonts w:ascii="宋体" w:hAnsi="宋体" w:cs="Times New Roman" w:hint="eastAsia"/>
          <w:sz w:val="24"/>
          <w:szCs w:val="21"/>
        </w:rPr>
        <w:t>、资格性审查响应对照表</w:t>
      </w:r>
    </w:p>
    <w:p w14:paraId="4A57939C" w14:textId="77777777" w:rsidR="002201C0" w:rsidRPr="00C16FCE" w:rsidRDefault="007D55EF">
      <w:pPr>
        <w:ind w:firstLineChars="200" w:firstLine="480"/>
        <w:rPr>
          <w:rFonts w:ascii="宋体" w:hAnsi="宋体" w:cs="Times New Roman"/>
          <w:bCs/>
          <w:sz w:val="24"/>
          <w:szCs w:val="21"/>
        </w:rPr>
      </w:pPr>
      <w:r w:rsidRPr="00C16FCE">
        <w:rPr>
          <w:rFonts w:ascii="宋体" w:hAnsi="宋体" w:cs="Times New Roman" w:hint="eastAsia"/>
          <w:sz w:val="24"/>
          <w:szCs w:val="21"/>
        </w:rPr>
        <w:t>三、符合性检查响应对照表</w:t>
      </w:r>
    </w:p>
    <w:p w14:paraId="1CC6AD34" w14:textId="77777777" w:rsidR="002201C0" w:rsidRPr="00C16FCE" w:rsidRDefault="007D55EF">
      <w:pPr>
        <w:ind w:firstLineChars="200" w:firstLine="480"/>
        <w:rPr>
          <w:rFonts w:ascii="宋体" w:hAnsi="宋体" w:cs="Times New Roman"/>
          <w:sz w:val="24"/>
          <w:szCs w:val="21"/>
        </w:rPr>
      </w:pPr>
      <w:r w:rsidRPr="00C16FCE">
        <w:rPr>
          <w:rFonts w:ascii="宋体" w:hAnsi="宋体" w:cs="Times New Roman" w:hint="eastAsia"/>
          <w:sz w:val="24"/>
          <w:szCs w:val="21"/>
        </w:rPr>
        <w:t>四、投标函</w:t>
      </w:r>
    </w:p>
    <w:p w14:paraId="0CEF5C17" w14:textId="77777777" w:rsidR="002201C0" w:rsidRPr="00C16FCE" w:rsidRDefault="007D55EF">
      <w:pPr>
        <w:ind w:firstLineChars="200" w:firstLine="480"/>
        <w:rPr>
          <w:rFonts w:ascii="宋体" w:hAnsi="宋体" w:cs="Times New Roman"/>
          <w:sz w:val="24"/>
          <w:szCs w:val="21"/>
        </w:rPr>
      </w:pPr>
      <w:r w:rsidRPr="00C16FCE">
        <w:rPr>
          <w:rFonts w:ascii="宋体" w:hAnsi="宋体" w:cs="Times New Roman" w:hint="eastAsia"/>
          <w:sz w:val="24"/>
          <w:szCs w:val="21"/>
        </w:rPr>
        <w:t>五</w:t>
      </w:r>
      <w:r w:rsidRPr="00CE705E">
        <w:rPr>
          <w:rFonts w:ascii="宋体" w:hAnsi="宋体" w:cs="Times New Roman" w:hint="eastAsia"/>
          <w:sz w:val="24"/>
          <w:szCs w:val="21"/>
        </w:rPr>
        <w:t>、</w:t>
      </w:r>
      <w:r w:rsidRPr="00C16FCE">
        <w:rPr>
          <w:rFonts w:ascii="宋体" w:hAnsi="宋体" w:cs="Times New Roman" w:hint="eastAsia"/>
          <w:sz w:val="24"/>
          <w:szCs w:val="21"/>
        </w:rPr>
        <w:t>开标一览表</w:t>
      </w:r>
    </w:p>
    <w:p w14:paraId="55AC9AAC" w14:textId="77777777" w:rsidR="002201C0" w:rsidRPr="00C16FCE" w:rsidRDefault="007D55EF">
      <w:pPr>
        <w:ind w:firstLineChars="200" w:firstLine="480"/>
        <w:rPr>
          <w:rFonts w:ascii="宋体" w:hAnsi="宋体" w:cs="Times New Roman"/>
          <w:sz w:val="24"/>
          <w:szCs w:val="21"/>
        </w:rPr>
      </w:pPr>
      <w:r w:rsidRPr="00C16FCE">
        <w:rPr>
          <w:rFonts w:ascii="宋体" w:hAnsi="宋体" w:cs="Times New Roman" w:hint="eastAsia"/>
          <w:sz w:val="24"/>
          <w:szCs w:val="21"/>
        </w:rPr>
        <w:t>六、投标配置与分项报价表</w:t>
      </w:r>
    </w:p>
    <w:p w14:paraId="59B69ACA" w14:textId="77777777" w:rsidR="002201C0" w:rsidRPr="00C16FCE" w:rsidRDefault="007D55EF">
      <w:pPr>
        <w:ind w:firstLineChars="200" w:firstLine="480"/>
        <w:rPr>
          <w:rFonts w:ascii="宋体" w:hAnsi="宋体" w:cs="Times New Roman"/>
          <w:sz w:val="24"/>
          <w:szCs w:val="21"/>
        </w:rPr>
      </w:pPr>
      <w:r w:rsidRPr="00C16FCE">
        <w:rPr>
          <w:rFonts w:ascii="宋体" w:hAnsi="宋体" w:cs="Times New Roman" w:hint="eastAsia"/>
          <w:sz w:val="24"/>
          <w:szCs w:val="21"/>
        </w:rPr>
        <w:t>七</w:t>
      </w:r>
      <w:r w:rsidRPr="00C16FCE">
        <w:rPr>
          <w:rFonts w:ascii="宋体" w:hAnsi="宋体" w:cs="Courier New" w:hint="eastAsia"/>
          <w:sz w:val="24"/>
          <w:szCs w:val="24"/>
        </w:rPr>
        <w:t>、</w:t>
      </w:r>
      <w:r w:rsidRPr="00C16FCE">
        <w:rPr>
          <w:rFonts w:ascii="宋体" w:hAnsi="宋体" w:cs="Times New Roman" w:hint="eastAsia"/>
          <w:sz w:val="24"/>
          <w:szCs w:val="24"/>
        </w:rPr>
        <w:t>技术参数响应及偏离表</w:t>
      </w:r>
    </w:p>
    <w:p w14:paraId="4D5D1D36" w14:textId="77777777" w:rsidR="002201C0" w:rsidRPr="00C16FCE" w:rsidRDefault="007D55EF">
      <w:pPr>
        <w:ind w:firstLineChars="200" w:firstLine="480"/>
        <w:rPr>
          <w:rFonts w:ascii="宋体" w:hAnsi="宋体" w:cs="Times New Roman"/>
          <w:sz w:val="24"/>
          <w:szCs w:val="21"/>
        </w:rPr>
      </w:pPr>
      <w:r w:rsidRPr="00C16FCE">
        <w:rPr>
          <w:rFonts w:ascii="宋体" w:hAnsi="宋体" w:cs="Times New Roman" w:hint="eastAsia"/>
          <w:sz w:val="24"/>
          <w:szCs w:val="21"/>
        </w:rPr>
        <w:t>八、商务条款响应及偏离表</w:t>
      </w:r>
    </w:p>
    <w:p w14:paraId="083674B1" w14:textId="77777777" w:rsidR="002201C0" w:rsidRPr="00C16FCE" w:rsidRDefault="007D55EF">
      <w:pPr>
        <w:spacing w:line="560" w:lineRule="exact"/>
        <w:ind w:firstLineChars="200" w:firstLine="480"/>
        <w:rPr>
          <w:rFonts w:ascii="宋体" w:hAnsi="宋体" w:cs="Times New Roman"/>
          <w:sz w:val="24"/>
          <w:szCs w:val="21"/>
        </w:rPr>
      </w:pPr>
      <w:r w:rsidRPr="00C16FCE">
        <w:rPr>
          <w:rFonts w:ascii="宋体" w:hAnsi="宋体" w:cs="Times New Roman" w:hint="eastAsia"/>
          <w:sz w:val="24"/>
          <w:szCs w:val="21"/>
        </w:rPr>
        <w:t>九、技术方案、服务承诺、培训承诺等</w:t>
      </w:r>
    </w:p>
    <w:p w14:paraId="2C275623" w14:textId="77777777" w:rsidR="002201C0" w:rsidRPr="00C16FCE" w:rsidRDefault="002201C0">
      <w:pPr>
        <w:spacing w:line="440" w:lineRule="exact"/>
        <w:ind w:firstLineChars="200" w:firstLine="480"/>
        <w:rPr>
          <w:rFonts w:ascii="宋体" w:hAnsi="宋体" w:cs="Times New Roman"/>
          <w:sz w:val="24"/>
          <w:szCs w:val="21"/>
        </w:rPr>
      </w:pPr>
    </w:p>
    <w:p w14:paraId="7C203A27" w14:textId="77777777" w:rsidR="002201C0" w:rsidRPr="00C16FCE" w:rsidRDefault="002201C0">
      <w:pPr>
        <w:spacing w:line="440" w:lineRule="exact"/>
        <w:ind w:firstLineChars="200" w:firstLine="480"/>
        <w:rPr>
          <w:rFonts w:ascii="宋体" w:hAnsi="宋体" w:cs="Times New Roman"/>
          <w:sz w:val="24"/>
          <w:szCs w:val="21"/>
        </w:rPr>
      </w:pPr>
    </w:p>
    <w:p w14:paraId="7B63E845" w14:textId="77777777" w:rsidR="002201C0" w:rsidRPr="00C16FCE" w:rsidRDefault="002201C0">
      <w:pPr>
        <w:spacing w:line="440" w:lineRule="exact"/>
        <w:ind w:firstLineChars="200" w:firstLine="480"/>
        <w:rPr>
          <w:rFonts w:ascii="宋体" w:hAnsi="宋体" w:cs="Times New Roman"/>
          <w:sz w:val="24"/>
          <w:szCs w:val="21"/>
        </w:rPr>
      </w:pPr>
    </w:p>
    <w:p w14:paraId="42D293E1" w14:textId="77777777" w:rsidR="002201C0" w:rsidRPr="00C16FCE" w:rsidRDefault="002201C0">
      <w:pPr>
        <w:spacing w:line="440" w:lineRule="exact"/>
        <w:ind w:firstLineChars="200" w:firstLine="480"/>
        <w:rPr>
          <w:rFonts w:ascii="宋体" w:hAnsi="宋体" w:cs="Times New Roman"/>
          <w:sz w:val="24"/>
          <w:szCs w:val="21"/>
        </w:rPr>
      </w:pPr>
    </w:p>
    <w:p w14:paraId="237FFF79" w14:textId="77777777" w:rsidR="002201C0" w:rsidRPr="00C16FCE" w:rsidRDefault="002201C0">
      <w:pPr>
        <w:spacing w:line="440" w:lineRule="exact"/>
        <w:ind w:firstLineChars="200" w:firstLine="480"/>
        <w:rPr>
          <w:rFonts w:ascii="宋体" w:hAnsi="宋体" w:cs="Times New Roman"/>
          <w:sz w:val="24"/>
          <w:szCs w:val="21"/>
        </w:rPr>
      </w:pPr>
    </w:p>
    <w:p w14:paraId="00788B8B" w14:textId="77777777" w:rsidR="002201C0" w:rsidRPr="00C16FCE" w:rsidRDefault="002201C0">
      <w:pPr>
        <w:spacing w:line="440" w:lineRule="exact"/>
        <w:ind w:firstLineChars="200" w:firstLine="480"/>
        <w:rPr>
          <w:rFonts w:ascii="宋体" w:hAnsi="宋体" w:cs="Times New Roman"/>
          <w:sz w:val="24"/>
          <w:szCs w:val="21"/>
        </w:rPr>
      </w:pPr>
    </w:p>
    <w:p w14:paraId="2B8E0B05" w14:textId="77777777" w:rsidR="002201C0" w:rsidRPr="00C16FCE" w:rsidRDefault="002201C0">
      <w:pPr>
        <w:spacing w:line="440" w:lineRule="exact"/>
        <w:ind w:firstLineChars="200" w:firstLine="480"/>
        <w:rPr>
          <w:rFonts w:ascii="宋体" w:hAnsi="宋体" w:cs="Times New Roman"/>
          <w:sz w:val="24"/>
          <w:szCs w:val="21"/>
        </w:rPr>
      </w:pPr>
    </w:p>
    <w:p w14:paraId="03498927" w14:textId="77777777" w:rsidR="002201C0" w:rsidRPr="00C16FCE" w:rsidRDefault="002201C0">
      <w:pPr>
        <w:spacing w:line="440" w:lineRule="exact"/>
        <w:ind w:firstLineChars="200" w:firstLine="480"/>
        <w:rPr>
          <w:rFonts w:ascii="宋体" w:hAnsi="宋体" w:cs="Times New Roman"/>
          <w:sz w:val="24"/>
          <w:szCs w:val="21"/>
        </w:rPr>
      </w:pPr>
    </w:p>
    <w:p w14:paraId="371F3CFA" w14:textId="77777777" w:rsidR="002201C0" w:rsidRPr="00C16FCE" w:rsidRDefault="002201C0">
      <w:pPr>
        <w:spacing w:line="440" w:lineRule="exact"/>
        <w:ind w:firstLineChars="200" w:firstLine="480"/>
        <w:rPr>
          <w:rFonts w:ascii="宋体" w:hAnsi="宋体" w:cs="Times New Roman"/>
          <w:sz w:val="24"/>
          <w:szCs w:val="21"/>
        </w:rPr>
      </w:pPr>
    </w:p>
    <w:p w14:paraId="44730D90" w14:textId="77777777" w:rsidR="002201C0" w:rsidRPr="00C16FCE" w:rsidRDefault="002201C0">
      <w:pPr>
        <w:spacing w:line="440" w:lineRule="exact"/>
        <w:ind w:firstLineChars="200" w:firstLine="480"/>
        <w:rPr>
          <w:rFonts w:ascii="宋体" w:hAnsi="宋体" w:cs="Times New Roman"/>
          <w:sz w:val="24"/>
          <w:szCs w:val="21"/>
        </w:rPr>
      </w:pPr>
    </w:p>
    <w:p w14:paraId="0CDC3218" w14:textId="77777777" w:rsidR="002201C0" w:rsidRPr="00C16FCE" w:rsidRDefault="002201C0">
      <w:pPr>
        <w:spacing w:line="440" w:lineRule="exact"/>
        <w:ind w:firstLineChars="200" w:firstLine="480"/>
        <w:rPr>
          <w:rFonts w:ascii="宋体" w:hAnsi="宋体" w:cs="Times New Roman"/>
          <w:sz w:val="24"/>
          <w:szCs w:val="21"/>
        </w:rPr>
      </w:pPr>
    </w:p>
    <w:p w14:paraId="767A81F5" w14:textId="77777777" w:rsidR="002201C0" w:rsidRPr="00C16FCE" w:rsidRDefault="002201C0">
      <w:pPr>
        <w:spacing w:line="440" w:lineRule="exact"/>
        <w:ind w:firstLineChars="200" w:firstLine="480"/>
        <w:rPr>
          <w:rFonts w:ascii="宋体" w:hAnsi="宋体" w:cs="Times New Roman"/>
          <w:sz w:val="24"/>
          <w:szCs w:val="21"/>
        </w:rPr>
      </w:pPr>
    </w:p>
    <w:p w14:paraId="54D87988" w14:textId="77777777" w:rsidR="002201C0" w:rsidRPr="00C16FCE" w:rsidRDefault="002201C0">
      <w:pPr>
        <w:spacing w:line="440" w:lineRule="exact"/>
        <w:ind w:firstLineChars="200" w:firstLine="480"/>
        <w:rPr>
          <w:rFonts w:ascii="宋体" w:hAnsi="宋体" w:cs="Times New Roman"/>
          <w:sz w:val="24"/>
          <w:szCs w:val="21"/>
        </w:rPr>
      </w:pPr>
    </w:p>
    <w:p w14:paraId="0FBB350B" w14:textId="77777777" w:rsidR="002201C0" w:rsidRPr="00C16FCE" w:rsidRDefault="007D55EF">
      <w:pPr>
        <w:snapToGrid w:val="0"/>
        <w:spacing w:before="50" w:after="50"/>
        <w:jc w:val="center"/>
        <w:rPr>
          <w:rFonts w:ascii="黑体" w:eastAsia="黑体" w:cs="Times New Roman"/>
          <w:b/>
          <w:bCs/>
          <w:sz w:val="32"/>
          <w:szCs w:val="32"/>
        </w:rPr>
      </w:pPr>
      <w:r w:rsidRPr="00C16FCE">
        <w:rPr>
          <w:rFonts w:ascii="宋体" w:hAnsi="宋体" w:cs="Times New Roman"/>
          <w:sz w:val="24"/>
          <w:szCs w:val="21"/>
        </w:rPr>
        <w:br w:type="page"/>
      </w:r>
      <w:r w:rsidRPr="00C16FCE">
        <w:rPr>
          <w:rFonts w:ascii="黑体" w:eastAsia="黑体" w:cs="Times New Roman" w:hint="eastAsia"/>
          <w:sz w:val="32"/>
          <w:szCs w:val="32"/>
        </w:rPr>
        <w:lastRenderedPageBreak/>
        <w:t>一、</w:t>
      </w:r>
      <w:r w:rsidRPr="00C16FCE">
        <w:rPr>
          <w:rFonts w:ascii="黑体" w:eastAsia="黑体" w:cs="Times New Roman" w:hint="eastAsia"/>
          <w:b/>
          <w:bCs/>
          <w:sz w:val="32"/>
          <w:szCs w:val="32"/>
        </w:rPr>
        <w:t>资信证明文件要求</w:t>
      </w:r>
    </w:p>
    <w:p w14:paraId="1BEEAA49" w14:textId="77777777" w:rsidR="002201C0" w:rsidRPr="00C16FCE" w:rsidRDefault="002201C0">
      <w:pPr>
        <w:snapToGrid w:val="0"/>
        <w:spacing w:before="50" w:after="50"/>
        <w:rPr>
          <w:rFonts w:ascii="宋体" w:hAnsi="宋体" w:cs="Times New Roman"/>
          <w:i/>
          <w:szCs w:val="24"/>
          <w:u w:val="single"/>
        </w:rPr>
      </w:pPr>
    </w:p>
    <w:p w14:paraId="2E076A58" w14:textId="77777777" w:rsidR="002201C0" w:rsidRPr="00C16FCE" w:rsidRDefault="007D55EF">
      <w:pPr>
        <w:snapToGrid w:val="0"/>
        <w:spacing w:before="50" w:after="50"/>
        <w:rPr>
          <w:rFonts w:ascii="宋体" w:eastAsia="仿宋_GB2312" w:hAnsi="宋体" w:cs="Times New Roman"/>
          <w:sz w:val="24"/>
        </w:rPr>
      </w:pPr>
      <w:r w:rsidRPr="00C16FCE">
        <w:rPr>
          <w:rFonts w:ascii="黑体" w:eastAsia="黑体" w:cs="Times New Roman" w:hint="eastAsia"/>
          <w:sz w:val="44"/>
          <w:szCs w:val="21"/>
        </w:rPr>
        <w:t xml:space="preserve"> </w:t>
      </w:r>
      <w:r w:rsidRPr="00C16FCE">
        <w:rPr>
          <w:rFonts w:ascii="宋体" w:hAnsi="宋体" w:cs="Times New Roman" w:hint="eastAsia"/>
          <w:b/>
          <w:bCs/>
          <w:sz w:val="24"/>
          <w:szCs w:val="21"/>
        </w:rPr>
        <w:t>1、实质性资格证明文件目录</w:t>
      </w:r>
    </w:p>
    <w:p w14:paraId="6D8771CE" w14:textId="72CD2C90" w:rsidR="002201C0" w:rsidRPr="00C16FCE" w:rsidRDefault="007D55EF">
      <w:pPr>
        <w:widowControl/>
        <w:spacing w:line="520" w:lineRule="exact"/>
        <w:ind w:firstLineChars="200" w:firstLine="480"/>
        <w:jc w:val="left"/>
        <w:rPr>
          <w:rFonts w:ascii="Times New Roman" w:hAnsi="宋体" w:cs="Times New Roman"/>
          <w:sz w:val="24"/>
          <w:szCs w:val="24"/>
        </w:rPr>
      </w:pPr>
      <w:r w:rsidRPr="00C16FCE">
        <w:rPr>
          <w:rFonts w:ascii="Times New Roman" w:hAnsi="宋体" w:cs="Times New Roman" w:hint="eastAsia"/>
          <w:sz w:val="24"/>
          <w:szCs w:val="24"/>
        </w:rPr>
        <w:t>文件</w:t>
      </w:r>
      <w:r w:rsidRPr="00C16FCE">
        <w:rPr>
          <w:rFonts w:ascii="Times New Roman" w:hAnsi="宋体" w:cs="Times New Roman"/>
          <w:sz w:val="24"/>
          <w:szCs w:val="24"/>
        </w:rPr>
        <w:t>1</w:t>
      </w:r>
      <w:r w:rsidRPr="00C16FCE">
        <w:rPr>
          <w:rFonts w:ascii="Times New Roman" w:hAnsi="宋体" w:cs="Times New Roman" w:hint="eastAsia"/>
          <w:sz w:val="24"/>
          <w:szCs w:val="24"/>
        </w:rPr>
        <w:t>法人营业执照副本、税务登记证副本、组织机构代码证或加载统一社会信用代码的营业执照（复印件）；</w:t>
      </w:r>
    </w:p>
    <w:p w14:paraId="0025E2C0" w14:textId="77777777" w:rsidR="002201C0" w:rsidRPr="00C16FCE" w:rsidRDefault="007D55EF">
      <w:pPr>
        <w:widowControl/>
        <w:spacing w:line="520" w:lineRule="exact"/>
        <w:ind w:firstLineChars="200" w:firstLine="480"/>
        <w:jc w:val="left"/>
        <w:rPr>
          <w:rFonts w:ascii="Times New Roman" w:hAnsi="宋体" w:cs="Times New Roman"/>
          <w:sz w:val="24"/>
          <w:szCs w:val="24"/>
        </w:rPr>
      </w:pPr>
      <w:r w:rsidRPr="00C16FCE">
        <w:rPr>
          <w:rFonts w:ascii="Times New Roman" w:hAnsi="宋体" w:cs="Times New Roman" w:hint="eastAsia"/>
          <w:sz w:val="24"/>
          <w:szCs w:val="24"/>
        </w:rPr>
        <w:t>文件</w:t>
      </w:r>
      <w:r w:rsidRPr="00C16FCE">
        <w:rPr>
          <w:rFonts w:ascii="Times New Roman" w:hAnsi="宋体" w:cs="Times New Roman" w:hint="eastAsia"/>
          <w:sz w:val="24"/>
          <w:szCs w:val="24"/>
        </w:rPr>
        <w:t>2</w:t>
      </w:r>
      <w:r w:rsidRPr="00C16FCE">
        <w:rPr>
          <w:rFonts w:ascii="Times New Roman" w:hAnsi="宋体" w:cs="Times New Roman" w:hint="eastAsia"/>
          <w:sz w:val="24"/>
          <w:szCs w:val="24"/>
        </w:rPr>
        <w:t>法定代表人证书或法定代表人授权委托书，受托人身份证明材料；</w:t>
      </w:r>
    </w:p>
    <w:p w14:paraId="48789D6A" w14:textId="77777777" w:rsidR="002201C0" w:rsidRPr="00C16FCE" w:rsidRDefault="007D55EF">
      <w:pPr>
        <w:widowControl/>
        <w:spacing w:line="520" w:lineRule="exact"/>
        <w:ind w:firstLineChars="200" w:firstLine="480"/>
        <w:jc w:val="left"/>
        <w:rPr>
          <w:rFonts w:ascii="Times New Roman" w:hAnsi="宋体" w:cs="Times New Roman"/>
          <w:sz w:val="24"/>
          <w:szCs w:val="24"/>
        </w:rPr>
      </w:pPr>
      <w:r w:rsidRPr="00C16FCE">
        <w:rPr>
          <w:rFonts w:ascii="Times New Roman" w:hAnsi="宋体" w:cs="Times New Roman" w:hint="eastAsia"/>
          <w:sz w:val="24"/>
          <w:szCs w:val="24"/>
        </w:rPr>
        <w:t>文件</w:t>
      </w:r>
      <w:r w:rsidRPr="00C16FCE">
        <w:rPr>
          <w:rFonts w:ascii="Times New Roman" w:hAnsi="宋体" w:cs="Times New Roman" w:hint="eastAsia"/>
          <w:sz w:val="24"/>
          <w:szCs w:val="24"/>
        </w:rPr>
        <w:t>3</w:t>
      </w:r>
      <w:r w:rsidRPr="00C16FCE">
        <w:rPr>
          <w:rFonts w:ascii="Times New Roman" w:hAnsi="宋体" w:cs="Times New Roman"/>
          <w:sz w:val="24"/>
          <w:szCs w:val="24"/>
        </w:rPr>
        <w:t xml:space="preserve"> </w:t>
      </w:r>
      <w:r w:rsidRPr="00C16FCE">
        <w:rPr>
          <w:rFonts w:ascii="Times New Roman" w:hAnsi="宋体" w:cs="Times New Roman" w:hint="eastAsia"/>
          <w:sz w:val="24"/>
          <w:szCs w:val="24"/>
        </w:rPr>
        <w:t>招标文件中规定要求提供的证明材料和投标人认为需要提供的其他材料。</w:t>
      </w:r>
      <w:r w:rsidRPr="00C16FCE">
        <w:rPr>
          <w:rFonts w:ascii="Times New Roman" w:hAnsi="宋体" w:cs="Times New Roman" w:hint="eastAsia"/>
          <w:b/>
          <w:sz w:val="24"/>
          <w:szCs w:val="24"/>
        </w:rPr>
        <w:t>（招标文件要求提供原件的必须单独封装并与投标文件一起递交，评标结束后原件退回；未要求提供原件的提供复印件，原件自带备查）</w:t>
      </w:r>
    </w:p>
    <w:p w14:paraId="563BD827" w14:textId="77777777" w:rsidR="002201C0" w:rsidRPr="00C16FCE" w:rsidRDefault="002201C0">
      <w:pPr>
        <w:snapToGrid w:val="0"/>
        <w:spacing w:before="50" w:afterLines="50" w:after="145"/>
        <w:jc w:val="left"/>
        <w:rPr>
          <w:rFonts w:ascii="宋体" w:hAnsi="宋体" w:cs="Times New Roman"/>
          <w:b/>
          <w:i/>
          <w:sz w:val="24"/>
          <w:szCs w:val="21"/>
          <w:u w:val="single"/>
        </w:rPr>
      </w:pPr>
    </w:p>
    <w:p w14:paraId="50E046EE" w14:textId="77777777" w:rsidR="002201C0" w:rsidRPr="00C16FCE" w:rsidRDefault="002201C0">
      <w:pPr>
        <w:spacing w:line="0" w:lineRule="atLeast"/>
        <w:ind w:firstLine="420"/>
        <w:rPr>
          <w:rFonts w:ascii="宋体" w:hAnsi="宋体" w:cs="Times New Roman"/>
          <w:sz w:val="24"/>
          <w:szCs w:val="24"/>
          <w:lang w:val="zh-CN"/>
        </w:rPr>
      </w:pPr>
    </w:p>
    <w:p w14:paraId="470DEE7A" w14:textId="77777777" w:rsidR="002201C0" w:rsidRPr="00C16FCE" w:rsidRDefault="002201C0">
      <w:pPr>
        <w:spacing w:line="0" w:lineRule="atLeast"/>
        <w:ind w:firstLine="420"/>
        <w:rPr>
          <w:rFonts w:ascii="宋体" w:hAnsi="宋体" w:cs="Times New Roman"/>
          <w:sz w:val="24"/>
          <w:szCs w:val="24"/>
          <w:lang w:val="zh-CN"/>
        </w:rPr>
      </w:pPr>
    </w:p>
    <w:p w14:paraId="7C82AC3D" w14:textId="77777777" w:rsidR="002201C0" w:rsidRPr="00C16FCE" w:rsidRDefault="002201C0">
      <w:pPr>
        <w:spacing w:line="0" w:lineRule="atLeast"/>
        <w:ind w:firstLine="420"/>
        <w:rPr>
          <w:rFonts w:ascii="宋体" w:hAnsi="宋体" w:cs="Times New Roman"/>
          <w:sz w:val="24"/>
          <w:szCs w:val="24"/>
          <w:lang w:val="zh-CN"/>
        </w:rPr>
      </w:pPr>
    </w:p>
    <w:p w14:paraId="3C168BE8" w14:textId="77777777" w:rsidR="002201C0" w:rsidRPr="00C16FCE" w:rsidRDefault="002201C0">
      <w:pPr>
        <w:spacing w:line="0" w:lineRule="atLeast"/>
        <w:ind w:firstLine="420"/>
        <w:rPr>
          <w:rFonts w:ascii="宋体" w:hAnsi="宋体" w:cs="Times New Roman"/>
          <w:sz w:val="24"/>
          <w:szCs w:val="24"/>
          <w:lang w:val="zh-CN"/>
        </w:rPr>
      </w:pPr>
    </w:p>
    <w:p w14:paraId="480224EA" w14:textId="77777777" w:rsidR="002201C0" w:rsidRPr="00C16FCE" w:rsidRDefault="002201C0">
      <w:pPr>
        <w:spacing w:line="0" w:lineRule="atLeast"/>
        <w:ind w:firstLine="420"/>
        <w:rPr>
          <w:rFonts w:ascii="宋体" w:hAnsi="宋体" w:cs="Times New Roman"/>
          <w:sz w:val="24"/>
          <w:szCs w:val="24"/>
          <w:lang w:val="zh-CN"/>
        </w:rPr>
      </w:pPr>
    </w:p>
    <w:p w14:paraId="154EF27D" w14:textId="77777777" w:rsidR="002201C0" w:rsidRPr="00C16FCE" w:rsidRDefault="002201C0">
      <w:pPr>
        <w:spacing w:line="0" w:lineRule="atLeast"/>
        <w:ind w:firstLine="420"/>
        <w:rPr>
          <w:rFonts w:ascii="宋体" w:hAnsi="宋体" w:cs="Times New Roman"/>
          <w:sz w:val="24"/>
          <w:szCs w:val="24"/>
          <w:lang w:val="zh-CN"/>
        </w:rPr>
      </w:pPr>
    </w:p>
    <w:p w14:paraId="10B951D9" w14:textId="77777777" w:rsidR="002201C0" w:rsidRPr="00C16FCE" w:rsidRDefault="002201C0">
      <w:pPr>
        <w:spacing w:line="0" w:lineRule="atLeast"/>
        <w:ind w:firstLine="420"/>
        <w:rPr>
          <w:rFonts w:ascii="宋体" w:hAnsi="宋体" w:cs="Times New Roman"/>
          <w:sz w:val="24"/>
          <w:szCs w:val="24"/>
          <w:lang w:val="zh-CN"/>
        </w:rPr>
      </w:pPr>
    </w:p>
    <w:p w14:paraId="30859A4B" w14:textId="77777777" w:rsidR="002201C0" w:rsidRPr="00C16FCE" w:rsidRDefault="002201C0">
      <w:pPr>
        <w:spacing w:line="0" w:lineRule="atLeast"/>
        <w:ind w:firstLine="420"/>
        <w:rPr>
          <w:rFonts w:ascii="宋体" w:hAnsi="宋体" w:cs="Times New Roman"/>
          <w:sz w:val="24"/>
          <w:szCs w:val="24"/>
          <w:lang w:val="zh-CN"/>
        </w:rPr>
      </w:pPr>
    </w:p>
    <w:p w14:paraId="107D0C63" w14:textId="77777777" w:rsidR="002201C0" w:rsidRPr="00C16FCE" w:rsidRDefault="002201C0">
      <w:pPr>
        <w:spacing w:line="0" w:lineRule="atLeast"/>
        <w:ind w:firstLine="420"/>
        <w:rPr>
          <w:rFonts w:ascii="宋体" w:hAnsi="宋体" w:cs="Times New Roman"/>
          <w:sz w:val="24"/>
          <w:szCs w:val="24"/>
          <w:lang w:val="zh-CN"/>
        </w:rPr>
      </w:pPr>
    </w:p>
    <w:p w14:paraId="2850DCFA" w14:textId="77777777" w:rsidR="002201C0" w:rsidRPr="00C16FCE" w:rsidRDefault="002201C0">
      <w:pPr>
        <w:spacing w:line="0" w:lineRule="atLeast"/>
        <w:ind w:firstLine="420"/>
        <w:rPr>
          <w:rFonts w:ascii="宋体" w:hAnsi="宋体" w:cs="Times New Roman"/>
          <w:sz w:val="24"/>
          <w:szCs w:val="24"/>
          <w:lang w:val="zh-CN"/>
        </w:rPr>
      </w:pPr>
    </w:p>
    <w:p w14:paraId="413A2056" w14:textId="77777777" w:rsidR="002201C0" w:rsidRPr="00C16FCE" w:rsidRDefault="002201C0">
      <w:pPr>
        <w:spacing w:line="0" w:lineRule="atLeast"/>
        <w:ind w:firstLine="420"/>
        <w:rPr>
          <w:rFonts w:ascii="宋体" w:hAnsi="宋体" w:cs="Times New Roman"/>
          <w:sz w:val="24"/>
          <w:szCs w:val="24"/>
          <w:lang w:val="zh-CN"/>
        </w:rPr>
      </w:pPr>
    </w:p>
    <w:p w14:paraId="6DF761F3" w14:textId="77777777" w:rsidR="002201C0" w:rsidRPr="00C16FCE" w:rsidRDefault="002201C0">
      <w:pPr>
        <w:spacing w:line="0" w:lineRule="atLeast"/>
        <w:ind w:firstLine="420"/>
        <w:rPr>
          <w:rFonts w:ascii="宋体" w:hAnsi="宋体" w:cs="Times New Roman"/>
          <w:sz w:val="24"/>
          <w:szCs w:val="24"/>
          <w:lang w:val="zh-CN"/>
        </w:rPr>
      </w:pPr>
    </w:p>
    <w:p w14:paraId="467597E5" w14:textId="77777777" w:rsidR="002201C0" w:rsidRPr="00C16FCE" w:rsidRDefault="002201C0">
      <w:pPr>
        <w:spacing w:line="0" w:lineRule="atLeast"/>
        <w:ind w:firstLine="420"/>
        <w:rPr>
          <w:rFonts w:ascii="宋体" w:hAnsi="宋体" w:cs="Times New Roman"/>
          <w:sz w:val="24"/>
          <w:szCs w:val="24"/>
          <w:lang w:val="zh-CN"/>
        </w:rPr>
      </w:pPr>
    </w:p>
    <w:p w14:paraId="28510655" w14:textId="77777777" w:rsidR="002201C0" w:rsidRPr="00C16FCE" w:rsidRDefault="002201C0">
      <w:pPr>
        <w:spacing w:line="0" w:lineRule="atLeast"/>
        <w:ind w:firstLine="420"/>
        <w:rPr>
          <w:rFonts w:ascii="宋体" w:hAnsi="宋体" w:cs="Times New Roman"/>
          <w:sz w:val="24"/>
          <w:szCs w:val="24"/>
          <w:lang w:val="zh-CN"/>
        </w:rPr>
      </w:pPr>
    </w:p>
    <w:p w14:paraId="476CB210" w14:textId="77777777" w:rsidR="002201C0" w:rsidRPr="00C16FCE" w:rsidRDefault="002201C0">
      <w:pPr>
        <w:spacing w:line="0" w:lineRule="atLeast"/>
        <w:ind w:firstLine="420"/>
        <w:rPr>
          <w:rFonts w:ascii="宋体" w:hAnsi="宋体" w:cs="Times New Roman"/>
          <w:sz w:val="24"/>
          <w:szCs w:val="24"/>
          <w:lang w:val="zh-CN"/>
        </w:rPr>
      </w:pPr>
    </w:p>
    <w:p w14:paraId="2FF7D8B8" w14:textId="77777777" w:rsidR="002201C0" w:rsidRPr="00C16FCE" w:rsidRDefault="002201C0">
      <w:pPr>
        <w:spacing w:line="0" w:lineRule="atLeast"/>
        <w:ind w:firstLine="420"/>
        <w:rPr>
          <w:rFonts w:ascii="宋体" w:hAnsi="宋体" w:cs="Times New Roman"/>
          <w:sz w:val="24"/>
          <w:szCs w:val="24"/>
          <w:lang w:val="zh-CN"/>
        </w:rPr>
      </w:pPr>
    </w:p>
    <w:p w14:paraId="5241DA91" w14:textId="77777777" w:rsidR="002201C0" w:rsidRPr="00C16FCE" w:rsidRDefault="002201C0">
      <w:pPr>
        <w:spacing w:line="0" w:lineRule="atLeast"/>
        <w:ind w:firstLine="420"/>
        <w:rPr>
          <w:rFonts w:ascii="宋体" w:hAnsi="宋体" w:cs="Times New Roman"/>
          <w:sz w:val="24"/>
          <w:szCs w:val="24"/>
          <w:lang w:val="zh-CN"/>
        </w:rPr>
      </w:pPr>
    </w:p>
    <w:p w14:paraId="436AD0B5" w14:textId="77777777" w:rsidR="002201C0" w:rsidRPr="00C16FCE" w:rsidRDefault="002201C0">
      <w:pPr>
        <w:spacing w:line="0" w:lineRule="atLeast"/>
        <w:ind w:firstLine="420"/>
        <w:rPr>
          <w:rFonts w:ascii="宋体" w:hAnsi="宋体" w:cs="Times New Roman"/>
          <w:sz w:val="24"/>
          <w:szCs w:val="24"/>
          <w:lang w:val="zh-CN"/>
        </w:rPr>
      </w:pPr>
    </w:p>
    <w:p w14:paraId="73D57609" w14:textId="77777777" w:rsidR="002201C0" w:rsidRPr="00C16FCE" w:rsidRDefault="002201C0">
      <w:pPr>
        <w:spacing w:line="0" w:lineRule="atLeast"/>
        <w:ind w:firstLine="420"/>
        <w:rPr>
          <w:rFonts w:ascii="宋体" w:hAnsi="宋体" w:cs="Times New Roman"/>
          <w:sz w:val="24"/>
          <w:szCs w:val="24"/>
          <w:lang w:val="zh-CN"/>
        </w:rPr>
      </w:pPr>
    </w:p>
    <w:p w14:paraId="5F1E1FA5" w14:textId="77777777" w:rsidR="002201C0" w:rsidRPr="00C16FCE" w:rsidRDefault="002201C0">
      <w:pPr>
        <w:spacing w:line="0" w:lineRule="atLeast"/>
        <w:ind w:firstLine="420"/>
        <w:rPr>
          <w:rFonts w:ascii="宋体" w:hAnsi="宋体" w:cs="Times New Roman"/>
          <w:sz w:val="24"/>
          <w:szCs w:val="24"/>
          <w:lang w:val="zh-CN"/>
        </w:rPr>
      </w:pPr>
    </w:p>
    <w:p w14:paraId="21B0D7D5" w14:textId="77777777" w:rsidR="002201C0" w:rsidRPr="00C16FCE" w:rsidRDefault="002201C0">
      <w:pPr>
        <w:spacing w:line="0" w:lineRule="atLeast"/>
        <w:ind w:firstLine="420"/>
        <w:rPr>
          <w:rFonts w:ascii="宋体" w:hAnsi="宋体" w:cs="Times New Roman"/>
          <w:sz w:val="24"/>
          <w:szCs w:val="24"/>
          <w:lang w:val="zh-CN"/>
        </w:rPr>
      </w:pPr>
    </w:p>
    <w:p w14:paraId="1854C685" w14:textId="77777777" w:rsidR="002201C0" w:rsidRPr="00C16FCE" w:rsidRDefault="002201C0">
      <w:pPr>
        <w:ind w:firstLineChars="1900" w:firstLine="4560"/>
        <w:rPr>
          <w:rFonts w:ascii="宋体" w:hAnsi="宋体" w:cs="Times New Roman"/>
          <w:sz w:val="24"/>
          <w:szCs w:val="24"/>
          <w:lang w:val="zh-CN"/>
        </w:rPr>
      </w:pPr>
    </w:p>
    <w:p w14:paraId="0750A261" w14:textId="77777777" w:rsidR="002201C0" w:rsidRPr="00C16FCE" w:rsidRDefault="002201C0">
      <w:pPr>
        <w:ind w:firstLineChars="1900" w:firstLine="4560"/>
        <w:rPr>
          <w:rFonts w:ascii="宋体" w:hAnsi="宋体" w:cs="Times New Roman"/>
          <w:sz w:val="24"/>
          <w:szCs w:val="24"/>
          <w:lang w:val="zh-CN"/>
        </w:rPr>
      </w:pPr>
    </w:p>
    <w:p w14:paraId="3B721059" w14:textId="77777777" w:rsidR="002201C0" w:rsidRPr="00C16FCE" w:rsidRDefault="002201C0">
      <w:pPr>
        <w:rPr>
          <w:rFonts w:ascii="宋体" w:hAnsi="宋体" w:cs="Times New Roman"/>
          <w:sz w:val="24"/>
          <w:szCs w:val="24"/>
          <w:lang w:val="zh-CN"/>
        </w:rPr>
      </w:pPr>
    </w:p>
    <w:p w14:paraId="21E9E726" w14:textId="77777777" w:rsidR="002201C0" w:rsidRPr="00C16FCE" w:rsidRDefault="002201C0">
      <w:pPr>
        <w:ind w:firstLineChars="1900" w:firstLine="4560"/>
        <w:jc w:val="center"/>
        <w:rPr>
          <w:rFonts w:ascii="宋体" w:hAnsi="宋体" w:cs="Times New Roman"/>
          <w:sz w:val="24"/>
          <w:szCs w:val="24"/>
          <w:lang w:val="zh-CN"/>
        </w:rPr>
      </w:pPr>
    </w:p>
    <w:p w14:paraId="255554DA" w14:textId="77777777" w:rsidR="002201C0" w:rsidRPr="00C16FCE" w:rsidRDefault="007D55EF">
      <w:pPr>
        <w:ind w:firstLineChars="174" w:firstLine="419"/>
        <w:jc w:val="center"/>
        <w:rPr>
          <w:rFonts w:ascii="宋体" w:hAnsi="宋体" w:cs="Times New Roman"/>
          <w:bCs/>
          <w:sz w:val="24"/>
          <w:szCs w:val="21"/>
          <w:lang w:val="zh-CN"/>
        </w:rPr>
      </w:pPr>
      <w:r w:rsidRPr="00C16FCE">
        <w:rPr>
          <w:rFonts w:ascii="宋体" w:hAnsi="宋体" w:cs="Times New Roman" w:hint="eastAsia"/>
          <w:b/>
          <w:bCs/>
          <w:sz w:val="24"/>
          <w:szCs w:val="24"/>
          <w:lang w:val="zh-CN"/>
        </w:rPr>
        <w:lastRenderedPageBreak/>
        <w:t>法人授权书</w:t>
      </w:r>
    </w:p>
    <w:p w14:paraId="55A503F0" w14:textId="77777777" w:rsidR="002201C0" w:rsidRPr="00C16FCE" w:rsidRDefault="002201C0">
      <w:pPr>
        <w:spacing w:line="360" w:lineRule="auto"/>
        <w:rPr>
          <w:rFonts w:cs="Times New Roman"/>
          <w:sz w:val="28"/>
          <w:szCs w:val="28"/>
        </w:rPr>
      </w:pPr>
    </w:p>
    <w:p w14:paraId="3694F8BD"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本授权委托书声明：我</w:t>
      </w:r>
      <w:r w:rsidRPr="00C16FCE">
        <w:rPr>
          <w:rFonts w:ascii="宋体" w:hAnsi="宋体" w:cs="Times New Roman" w:hint="eastAsia"/>
          <w:bCs/>
          <w:sz w:val="24"/>
          <w:szCs w:val="21"/>
          <w:u w:val="single"/>
        </w:rPr>
        <w:t xml:space="preserve">           </w:t>
      </w:r>
      <w:r w:rsidRPr="00C16FCE">
        <w:rPr>
          <w:rFonts w:ascii="宋体" w:hAnsi="宋体" w:cs="Times New Roman" w:hint="eastAsia"/>
          <w:bCs/>
          <w:sz w:val="24"/>
          <w:szCs w:val="21"/>
        </w:rPr>
        <w:t>（姓名）系</w:t>
      </w:r>
      <w:r w:rsidRPr="00C16FCE">
        <w:rPr>
          <w:rFonts w:ascii="宋体" w:hAnsi="宋体" w:cs="Times New Roman" w:hint="eastAsia"/>
          <w:bCs/>
          <w:sz w:val="24"/>
          <w:szCs w:val="21"/>
          <w:u w:val="single"/>
        </w:rPr>
        <w:t xml:space="preserve">               </w:t>
      </w:r>
      <w:r w:rsidRPr="00C16FCE">
        <w:rPr>
          <w:rFonts w:ascii="宋体" w:hAnsi="宋体" w:cs="Times New Roman" w:hint="eastAsia"/>
          <w:bCs/>
          <w:sz w:val="24"/>
          <w:szCs w:val="21"/>
        </w:rPr>
        <w:t>（投标人名称）的法定代表人，现授权委托</w:t>
      </w:r>
      <w:r w:rsidRPr="00C16FCE">
        <w:rPr>
          <w:rFonts w:ascii="宋体" w:hAnsi="宋体" w:cs="Times New Roman" w:hint="eastAsia"/>
          <w:bCs/>
          <w:sz w:val="24"/>
          <w:szCs w:val="21"/>
          <w:u w:val="single"/>
        </w:rPr>
        <w:t xml:space="preserve">           </w:t>
      </w:r>
      <w:r w:rsidRPr="00C16FCE">
        <w:rPr>
          <w:rFonts w:ascii="宋体" w:hAnsi="宋体" w:cs="Times New Roman" w:hint="eastAsia"/>
          <w:bCs/>
          <w:sz w:val="24"/>
          <w:szCs w:val="21"/>
        </w:rPr>
        <w:t>（单位名称）的</w:t>
      </w:r>
      <w:r w:rsidRPr="00C16FCE">
        <w:rPr>
          <w:rFonts w:ascii="宋体" w:hAnsi="宋体" w:cs="Times New Roman" w:hint="eastAsia"/>
          <w:bCs/>
          <w:sz w:val="24"/>
          <w:szCs w:val="21"/>
          <w:u w:val="single"/>
        </w:rPr>
        <w:t xml:space="preserve">         </w:t>
      </w:r>
      <w:r w:rsidRPr="00C16FCE">
        <w:rPr>
          <w:rFonts w:ascii="宋体" w:hAnsi="宋体" w:cs="Times New Roman" w:hint="eastAsia"/>
          <w:bCs/>
          <w:sz w:val="24"/>
          <w:szCs w:val="21"/>
        </w:rPr>
        <w:t xml:space="preserve">（姓名） 为我公司代理人，以本公司的名义参加 </w:t>
      </w:r>
      <w:r w:rsidRPr="00C16FCE">
        <w:rPr>
          <w:rFonts w:ascii="宋体" w:hAnsi="宋体" w:cs="Times New Roman" w:hint="eastAsia"/>
          <w:bCs/>
          <w:sz w:val="24"/>
          <w:szCs w:val="21"/>
          <w:u w:val="single"/>
        </w:rPr>
        <w:t xml:space="preserve">东南大学成贤学院 </w:t>
      </w:r>
      <w:r w:rsidRPr="00C16FCE">
        <w:rPr>
          <w:rFonts w:ascii="宋体" w:hAnsi="宋体" w:cs="Times New Roman" w:hint="eastAsia"/>
          <w:bCs/>
          <w:sz w:val="24"/>
          <w:szCs w:val="21"/>
        </w:rPr>
        <w:t>（招标人）的</w:t>
      </w:r>
      <w:r w:rsidRPr="00C16FCE">
        <w:rPr>
          <w:rFonts w:ascii="宋体" w:hAnsi="宋体" w:cs="Times New Roman" w:hint="eastAsia"/>
          <w:bCs/>
          <w:sz w:val="24"/>
          <w:szCs w:val="21"/>
          <w:u w:val="single"/>
        </w:rPr>
        <w:t xml:space="preserve">              </w:t>
      </w:r>
      <w:r w:rsidRPr="00C16FCE">
        <w:rPr>
          <w:rFonts w:ascii="宋体" w:hAnsi="宋体" w:cs="Times New Roman" w:hint="eastAsia"/>
          <w:bCs/>
          <w:sz w:val="24"/>
          <w:szCs w:val="21"/>
        </w:rPr>
        <w:t>项目的投标活动。代理人在投标、开标、评标、合同谈判过程中所签署的一切文件和处理与之有关的一切事务，我均予以承认。</w:t>
      </w:r>
    </w:p>
    <w:p w14:paraId="0C172961" w14:textId="77777777" w:rsidR="002201C0" w:rsidRPr="00C16FCE" w:rsidRDefault="002201C0">
      <w:pPr>
        <w:spacing w:line="360" w:lineRule="auto"/>
        <w:rPr>
          <w:rFonts w:ascii="宋体" w:hAnsi="宋体" w:cs="Times New Roman"/>
          <w:bCs/>
          <w:sz w:val="24"/>
          <w:szCs w:val="21"/>
        </w:rPr>
      </w:pPr>
    </w:p>
    <w:p w14:paraId="6F9B22FC"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代理人无转委权。特此委托。</w:t>
      </w:r>
    </w:p>
    <w:p w14:paraId="2D9A18F5" w14:textId="77777777" w:rsidR="002201C0" w:rsidRPr="00C16FCE" w:rsidRDefault="002201C0">
      <w:pPr>
        <w:spacing w:line="360" w:lineRule="auto"/>
        <w:ind w:firstLineChars="200" w:firstLine="480"/>
        <w:rPr>
          <w:rFonts w:ascii="宋体" w:hAnsi="宋体" w:cs="Times New Roman"/>
          <w:bCs/>
          <w:sz w:val="24"/>
          <w:szCs w:val="21"/>
        </w:rPr>
      </w:pPr>
    </w:p>
    <w:p w14:paraId="0BBC28C7"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代理人：                 性别：                年龄：</w:t>
      </w:r>
    </w:p>
    <w:p w14:paraId="4C750F7E" w14:textId="77777777" w:rsidR="002201C0" w:rsidRPr="00C16FCE" w:rsidRDefault="002201C0">
      <w:pPr>
        <w:spacing w:line="360" w:lineRule="auto"/>
        <w:ind w:firstLineChars="200" w:firstLine="480"/>
        <w:rPr>
          <w:rFonts w:ascii="宋体" w:hAnsi="宋体" w:cs="Times New Roman"/>
          <w:bCs/>
          <w:sz w:val="24"/>
          <w:szCs w:val="21"/>
        </w:rPr>
      </w:pPr>
    </w:p>
    <w:p w14:paraId="41E02D44"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单位：                   部门：                职务：</w:t>
      </w:r>
    </w:p>
    <w:p w14:paraId="50355109" w14:textId="77777777" w:rsidR="002201C0" w:rsidRPr="00C16FCE" w:rsidRDefault="002201C0">
      <w:pPr>
        <w:spacing w:line="360" w:lineRule="auto"/>
        <w:ind w:firstLineChars="200" w:firstLine="480"/>
        <w:rPr>
          <w:rFonts w:ascii="宋体" w:hAnsi="宋体" w:cs="Times New Roman"/>
          <w:bCs/>
          <w:sz w:val="24"/>
          <w:szCs w:val="21"/>
        </w:rPr>
      </w:pPr>
    </w:p>
    <w:p w14:paraId="28729D1D"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投标人：（盖章）</w:t>
      </w:r>
    </w:p>
    <w:p w14:paraId="50022904" w14:textId="77777777" w:rsidR="002201C0" w:rsidRPr="00C16FCE" w:rsidRDefault="002201C0">
      <w:pPr>
        <w:spacing w:line="360" w:lineRule="auto"/>
        <w:ind w:firstLineChars="200" w:firstLine="480"/>
        <w:rPr>
          <w:rFonts w:ascii="宋体" w:hAnsi="宋体" w:cs="Times New Roman"/>
          <w:bCs/>
          <w:sz w:val="24"/>
          <w:szCs w:val="21"/>
        </w:rPr>
      </w:pPr>
    </w:p>
    <w:p w14:paraId="7DEC633A"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法定代表人：（签字或盖章）</w:t>
      </w:r>
    </w:p>
    <w:p w14:paraId="70A7B409" w14:textId="77777777" w:rsidR="002201C0" w:rsidRPr="00C16FCE" w:rsidRDefault="007D55EF">
      <w:pPr>
        <w:spacing w:line="360" w:lineRule="auto"/>
        <w:ind w:firstLineChars="200" w:firstLine="480"/>
        <w:rPr>
          <w:rFonts w:ascii="宋体" w:hAnsi="宋体" w:cs="Times New Roman"/>
          <w:bCs/>
          <w:sz w:val="24"/>
          <w:szCs w:val="21"/>
        </w:rPr>
      </w:pPr>
      <w:r w:rsidRPr="00C16FCE">
        <w:rPr>
          <w:rFonts w:ascii="宋体" w:hAnsi="宋体" w:cs="Times New Roman" w:hint="eastAsia"/>
          <w:bCs/>
          <w:sz w:val="24"/>
          <w:szCs w:val="21"/>
        </w:rPr>
        <w:t xml:space="preserve">                                                                                         </w:t>
      </w:r>
    </w:p>
    <w:p w14:paraId="6CB2A2CC" w14:textId="77777777" w:rsidR="002201C0" w:rsidRPr="00C16FCE" w:rsidRDefault="002201C0">
      <w:pPr>
        <w:spacing w:line="360" w:lineRule="auto"/>
        <w:ind w:firstLineChars="200" w:firstLine="480"/>
        <w:rPr>
          <w:rFonts w:ascii="宋体" w:hAnsi="宋体" w:cs="Times New Roman"/>
          <w:bCs/>
          <w:sz w:val="24"/>
          <w:szCs w:val="21"/>
        </w:rPr>
      </w:pPr>
    </w:p>
    <w:p w14:paraId="1C1C4ABF" w14:textId="77777777" w:rsidR="002201C0" w:rsidRPr="00C16FCE" w:rsidRDefault="007D55EF">
      <w:pPr>
        <w:spacing w:line="360" w:lineRule="auto"/>
        <w:ind w:firstLineChars="1400" w:firstLine="3360"/>
        <w:rPr>
          <w:rFonts w:ascii="宋体" w:hAnsi="宋体" w:cs="Times New Roman"/>
          <w:bCs/>
          <w:sz w:val="24"/>
          <w:szCs w:val="21"/>
        </w:rPr>
      </w:pPr>
      <w:r w:rsidRPr="00C16FCE">
        <w:rPr>
          <w:rFonts w:ascii="宋体" w:hAnsi="宋体" w:cs="Times New Roman" w:hint="eastAsia"/>
          <w:bCs/>
          <w:sz w:val="24"/>
          <w:szCs w:val="21"/>
        </w:rPr>
        <w:t xml:space="preserve">日期：      年     月    日 </w:t>
      </w:r>
    </w:p>
    <w:p w14:paraId="046C44C0" w14:textId="77777777" w:rsidR="002201C0" w:rsidRPr="00C16FCE" w:rsidRDefault="007D55EF">
      <w:pPr>
        <w:tabs>
          <w:tab w:val="left" w:pos="360"/>
        </w:tabs>
        <w:ind w:firstLineChars="200" w:firstLine="480"/>
        <w:rPr>
          <w:rFonts w:cs="Times New Roman"/>
          <w:sz w:val="24"/>
          <w:szCs w:val="24"/>
        </w:rPr>
      </w:pPr>
      <w:r w:rsidRPr="00C16FCE">
        <w:rPr>
          <w:rFonts w:cs="Times New Roman" w:hint="eastAsia"/>
          <w:sz w:val="24"/>
          <w:szCs w:val="24"/>
        </w:rPr>
        <w:t xml:space="preserve">      </w:t>
      </w:r>
    </w:p>
    <w:p w14:paraId="4896388A" w14:textId="77777777" w:rsidR="002201C0" w:rsidRPr="00C16FCE" w:rsidRDefault="002201C0">
      <w:pPr>
        <w:ind w:firstLine="420"/>
        <w:rPr>
          <w:rFonts w:cs="Times New Roman"/>
          <w:b/>
          <w:bCs/>
          <w:sz w:val="32"/>
          <w:szCs w:val="32"/>
          <w:lang w:val="zh-CN"/>
        </w:rPr>
      </w:pPr>
      <w:bookmarkStart w:id="186" w:name="_格式3__银行出具的资信证明"/>
      <w:bookmarkStart w:id="187" w:name="_Hlt26671380"/>
      <w:bookmarkStart w:id="188" w:name="_Hlt26955070"/>
      <w:bookmarkEnd w:id="186"/>
      <w:bookmarkEnd w:id="187"/>
      <w:bookmarkEnd w:id="188"/>
    </w:p>
    <w:p w14:paraId="4603E837" w14:textId="77777777" w:rsidR="002201C0" w:rsidRPr="00C16FCE" w:rsidRDefault="002201C0">
      <w:pPr>
        <w:spacing w:line="560" w:lineRule="exact"/>
        <w:rPr>
          <w:rFonts w:ascii="黑体" w:eastAsia="黑体" w:cs="Times New Roman"/>
          <w:sz w:val="32"/>
          <w:szCs w:val="32"/>
        </w:rPr>
      </w:pPr>
    </w:p>
    <w:p w14:paraId="1EF056E8" w14:textId="77777777" w:rsidR="002201C0" w:rsidRPr="00C16FCE" w:rsidRDefault="002201C0">
      <w:pPr>
        <w:spacing w:line="560" w:lineRule="exact"/>
        <w:ind w:firstLineChars="550" w:firstLine="1760"/>
        <w:rPr>
          <w:rFonts w:ascii="黑体" w:eastAsia="黑体" w:cs="Times New Roman"/>
          <w:sz w:val="32"/>
          <w:szCs w:val="32"/>
        </w:rPr>
      </w:pPr>
    </w:p>
    <w:p w14:paraId="0542BC5B" w14:textId="77777777" w:rsidR="002201C0" w:rsidRPr="00C16FCE" w:rsidRDefault="007D55EF">
      <w:pPr>
        <w:spacing w:line="560" w:lineRule="exact"/>
        <w:ind w:firstLineChars="550" w:firstLine="1760"/>
        <w:rPr>
          <w:rFonts w:ascii="黑体" w:eastAsia="黑体" w:cs="Times New Roman"/>
          <w:sz w:val="32"/>
          <w:szCs w:val="32"/>
        </w:rPr>
      </w:pPr>
      <w:r w:rsidRPr="00C16FCE">
        <w:rPr>
          <w:rFonts w:ascii="黑体" w:eastAsia="黑体" w:cs="Times New Roman" w:hint="eastAsia"/>
          <w:sz w:val="32"/>
          <w:szCs w:val="32"/>
        </w:rPr>
        <w:lastRenderedPageBreak/>
        <w:t>二、资格性审查响应对照表（格式）</w:t>
      </w:r>
    </w:p>
    <w:p w14:paraId="6C4099C4" w14:textId="77777777" w:rsidR="002201C0" w:rsidRPr="00C16FCE" w:rsidRDefault="007D55EF">
      <w:pPr>
        <w:ind w:firstLine="309"/>
        <w:rPr>
          <w:rFonts w:ascii="宋体" w:hAnsi="宋体" w:cs="Times New Roman"/>
          <w:sz w:val="24"/>
          <w:szCs w:val="24"/>
        </w:rPr>
      </w:pPr>
      <w:r w:rsidRPr="00C16FCE">
        <w:rPr>
          <w:rFonts w:ascii="宋体" w:hAnsi="宋体" w:cs="Times New Roman"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C16FCE" w:rsidRPr="00C16FCE" w14:paraId="5D22048C" w14:textId="77777777">
        <w:trPr>
          <w:trHeight w:val="882"/>
        </w:trPr>
        <w:tc>
          <w:tcPr>
            <w:tcW w:w="646" w:type="dxa"/>
            <w:vAlign w:val="center"/>
          </w:tcPr>
          <w:p w14:paraId="0557E294"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序号</w:t>
            </w:r>
          </w:p>
        </w:tc>
        <w:tc>
          <w:tcPr>
            <w:tcW w:w="5447" w:type="dxa"/>
            <w:vAlign w:val="center"/>
          </w:tcPr>
          <w:p w14:paraId="179BEA4F"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资格性审查响应内容</w:t>
            </w:r>
          </w:p>
        </w:tc>
        <w:tc>
          <w:tcPr>
            <w:tcW w:w="1680" w:type="dxa"/>
            <w:vAlign w:val="center"/>
          </w:tcPr>
          <w:p w14:paraId="5378A86C"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是否响应</w:t>
            </w:r>
          </w:p>
          <w:p w14:paraId="56E21B43"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（填是或者否）</w:t>
            </w:r>
          </w:p>
        </w:tc>
        <w:tc>
          <w:tcPr>
            <w:tcW w:w="1785" w:type="dxa"/>
            <w:vAlign w:val="center"/>
          </w:tcPr>
          <w:p w14:paraId="3B3CC5FD"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投标文件中的</w:t>
            </w:r>
          </w:p>
          <w:p w14:paraId="25843CED"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页码位置</w:t>
            </w:r>
          </w:p>
        </w:tc>
      </w:tr>
      <w:tr w:rsidR="00C16FCE" w:rsidRPr="00C16FCE" w14:paraId="5B2171A8" w14:textId="77777777">
        <w:trPr>
          <w:trHeight w:val="585"/>
        </w:trPr>
        <w:tc>
          <w:tcPr>
            <w:tcW w:w="646" w:type="dxa"/>
            <w:vAlign w:val="center"/>
          </w:tcPr>
          <w:p w14:paraId="7D154E64" w14:textId="77777777" w:rsidR="002201C0" w:rsidRPr="001C22D5" w:rsidRDefault="007D55EF">
            <w:pPr>
              <w:jc w:val="center"/>
              <w:rPr>
                <w:rFonts w:ascii="宋体" w:hAnsi="宋体" w:cs="Times New Roman"/>
                <w:bCs/>
                <w:szCs w:val="21"/>
              </w:rPr>
            </w:pPr>
            <w:r w:rsidRPr="001C22D5">
              <w:rPr>
                <w:rFonts w:ascii="宋体" w:hAnsi="宋体" w:cs="Times New Roman" w:hint="eastAsia"/>
                <w:bCs/>
                <w:szCs w:val="21"/>
              </w:rPr>
              <w:t>1</w:t>
            </w:r>
          </w:p>
        </w:tc>
        <w:tc>
          <w:tcPr>
            <w:tcW w:w="5447" w:type="dxa"/>
            <w:vAlign w:val="center"/>
          </w:tcPr>
          <w:p w14:paraId="356D42DF" w14:textId="77777777" w:rsidR="002201C0" w:rsidRPr="00C16FCE" w:rsidRDefault="002201C0">
            <w:pPr>
              <w:spacing w:line="480" w:lineRule="exact"/>
              <w:rPr>
                <w:rFonts w:ascii="宋体" w:hAnsi="宋体" w:cs="Times New Roman"/>
                <w:iCs/>
                <w:sz w:val="24"/>
                <w:szCs w:val="24"/>
              </w:rPr>
            </w:pPr>
          </w:p>
        </w:tc>
        <w:tc>
          <w:tcPr>
            <w:tcW w:w="1680" w:type="dxa"/>
            <w:vAlign w:val="center"/>
          </w:tcPr>
          <w:p w14:paraId="3BAB3842" w14:textId="77777777" w:rsidR="002201C0" w:rsidRPr="00C16FCE" w:rsidRDefault="002201C0">
            <w:pPr>
              <w:rPr>
                <w:rFonts w:ascii="宋体" w:hAnsi="宋体" w:cs="Times New Roman"/>
                <w:b/>
                <w:szCs w:val="21"/>
              </w:rPr>
            </w:pPr>
          </w:p>
        </w:tc>
        <w:tc>
          <w:tcPr>
            <w:tcW w:w="1785" w:type="dxa"/>
            <w:vAlign w:val="center"/>
          </w:tcPr>
          <w:p w14:paraId="329A0E40" w14:textId="77777777" w:rsidR="002201C0" w:rsidRPr="00C16FCE" w:rsidRDefault="002201C0">
            <w:pPr>
              <w:rPr>
                <w:rFonts w:ascii="宋体" w:hAnsi="宋体" w:cs="Times New Roman"/>
                <w:b/>
                <w:szCs w:val="21"/>
              </w:rPr>
            </w:pPr>
          </w:p>
        </w:tc>
      </w:tr>
      <w:tr w:rsidR="00C16FCE" w:rsidRPr="00C16FCE" w14:paraId="20FE2A0F" w14:textId="77777777">
        <w:trPr>
          <w:trHeight w:val="585"/>
        </w:trPr>
        <w:tc>
          <w:tcPr>
            <w:tcW w:w="646" w:type="dxa"/>
            <w:vAlign w:val="center"/>
          </w:tcPr>
          <w:p w14:paraId="2D123404"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2</w:t>
            </w:r>
          </w:p>
        </w:tc>
        <w:tc>
          <w:tcPr>
            <w:tcW w:w="5447" w:type="dxa"/>
            <w:vAlign w:val="center"/>
          </w:tcPr>
          <w:p w14:paraId="2E624C34" w14:textId="77777777" w:rsidR="002201C0" w:rsidRPr="00C16FCE" w:rsidRDefault="002201C0">
            <w:pPr>
              <w:spacing w:line="480" w:lineRule="exact"/>
              <w:rPr>
                <w:rFonts w:ascii="宋体" w:hAnsi="宋体" w:cs="Times New Roman"/>
                <w:iCs/>
                <w:sz w:val="24"/>
                <w:szCs w:val="24"/>
              </w:rPr>
            </w:pPr>
          </w:p>
        </w:tc>
        <w:tc>
          <w:tcPr>
            <w:tcW w:w="1680" w:type="dxa"/>
            <w:vAlign w:val="center"/>
          </w:tcPr>
          <w:p w14:paraId="0C123D10" w14:textId="77777777" w:rsidR="002201C0" w:rsidRPr="00C16FCE" w:rsidRDefault="002201C0">
            <w:pPr>
              <w:rPr>
                <w:rFonts w:ascii="宋体" w:hAnsi="宋体" w:cs="Times New Roman"/>
                <w:szCs w:val="21"/>
              </w:rPr>
            </w:pPr>
          </w:p>
        </w:tc>
        <w:tc>
          <w:tcPr>
            <w:tcW w:w="1785" w:type="dxa"/>
            <w:vAlign w:val="center"/>
          </w:tcPr>
          <w:p w14:paraId="32BD3DF2" w14:textId="77777777" w:rsidR="002201C0" w:rsidRPr="00C16FCE" w:rsidRDefault="002201C0">
            <w:pPr>
              <w:rPr>
                <w:rFonts w:ascii="宋体" w:hAnsi="宋体" w:cs="Times New Roman"/>
                <w:szCs w:val="21"/>
              </w:rPr>
            </w:pPr>
          </w:p>
        </w:tc>
      </w:tr>
      <w:tr w:rsidR="00C16FCE" w:rsidRPr="00C16FCE" w14:paraId="6BE91883" w14:textId="77777777">
        <w:trPr>
          <w:trHeight w:val="585"/>
        </w:trPr>
        <w:tc>
          <w:tcPr>
            <w:tcW w:w="646" w:type="dxa"/>
            <w:vAlign w:val="center"/>
          </w:tcPr>
          <w:p w14:paraId="51A03D51"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3</w:t>
            </w:r>
          </w:p>
        </w:tc>
        <w:tc>
          <w:tcPr>
            <w:tcW w:w="5447" w:type="dxa"/>
            <w:vAlign w:val="center"/>
          </w:tcPr>
          <w:p w14:paraId="0B5D2B4A" w14:textId="77777777" w:rsidR="002201C0" w:rsidRPr="00C16FCE" w:rsidRDefault="002201C0">
            <w:pPr>
              <w:spacing w:line="480" w:lineRule="exact"/>
              <w:rPr>
                <w:rFonts w:ascii="宋体" w:hAnsi="宋体" w:cs="Times New Roman"/>
                <w:iCs/>
                <w:sz w:val="24"/>
                <w:szCs w:val="24"/>
              </w:rPr>
            </w:pPr>
          </w:p>
        </w:tc>
        <w:tc>
          <w:tcPr>
            <w:tcW w:w="1680" w:type="dxa"/>
            <w:vAlign w:val="center"/>
          </w:tcPr>
          <w:p w14:paraId="105267B7" w14:textId="77777777" w:rsidR="002201C0" w:rsidRPr="00C16FCE" w:rsidRDefault="002201C0">
            <w:pPr>
              <w:rPr>
                <w:rFonts w:ascii="宋体" w:hAnsi="宋体" w:cs="Times New Roman"/>
                <w:szCs w:val="21"/>
              </w:rPr>
            </w:pPr>
          </w:p>
        </w:tc>
        <w:tc>
          <w:tcPr>
            <w:tcW w:w="1785" w:type="dxa"/>
            <w:vAlign w:val="center"/>
          </w:tcPr>
          <w:p w14:paraId="446182F0" w14:textId="77777777" w:rsidR="002201C0" w:rsidRPr="00C16FCE" w:rsidRDefault="002201C0">
            <w:pPr>
              <w:rPr>
                <w:rFonts w:ascii="宋体" w:hAnsi="宋体" w:cs="Times New Roman"/>
                <w:szCs w:val="21"/>
              </w:rPr>
            </w:pPr>
          </w:p>
        </w:tc>
      </w:tr>
      <w:tr w:rsidR="00C16FCE" w:rsidRPr="00C16FCE" w14:paraId="1C75FA0D" w14:textId="77777777">
        <w:trPr>
          <w:trHeight w:val="2596"/>
        </w:trPr>
        <w:tc>
          <w:tcPr>
            <w:tcW w:w="646" w:type="dxa"/>
            <w:vAlign w:val="center"/>
          </w:tcPr>
          <w:p w14:paraId="685E45EF"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4</w:t>
            </w:r>
          </w:p>
        </w:tc>
        <w:tc>
          <w:tcPr>
            <w:tcW w:w="5447" w:type="dxa"/>
            <w:vAlign w:val="center"/>
          </w:tcPr>
          <w:p w14:paraId="03ADD4D8" w14:textId="77777777" w:rsidR="002201C0" w:rsidRPr="00C16FCE" w:rsidRDefault="002201C0">
            <w:pPr>
              <w:spacing w:line="360" w:lineRule="auto"/>
              <w:rPr>
                <w:rFonts w:ascii="宋体" w:hAnsi="宋体" w:cs="Times New Roman"/>
                <w:iCs/>
                <w:sz w:val="24"/>
                <w:szCs w:val="24"/>
              </w:rPr>
            </w:pPr>
          </w:p>
        </w:tc>
        <w:tc>
          <w:tcPr>
            <w:tcW w:w="1680" w:type="dxa"/>
            <w:vAlign w:val="center"/>
          </w:tcPr>
          <w:p w14:paraId="3ECB0EFA" w14:textId="77777777" w:rsidR="002201C0" w:rsidRPr="00C16FCE" w:rsidRDefault="002201C0">
            <w:pPr>
              <w:rPr>
                <w:rFonts w:ascii="宋体" w:hAnsi="宋体" w:cs="Times New Roman"/>
                <w:szCs w:val="21"/>
              </w:rPr>
            </w:pPr>
          </w:p>
        </w:tc>
        <w:tc>
          <w:tcPr>
            <w:tcW w:w="1785" w:type="dxa"/>
            <w:vAlign w:val="center"/>
          </w:tcPr>
          <w:p w14:paraId="0F0A629E" w14:textId="77777777" w:rsidR="002201C0" w:rsidRPr="00C16FCE" w:rsidRDefault="002201C0">
            <w:pPr>
              <w:rPr>
                <w:rFonts w:ascii="宋体" w:hAnsi="宋体" w:cs="Times New Roman"/>
                <w:szCs w:val="21"/>
              </w:rPr>
            </w:pPr>
          </w:p>
        </w:tc>
      </w:tr>
      <w:tr w:rsidR="00C16FCE" w:rsidRPr="00C16FCE" w14:paraId="7F39AA30" w14:textId="77777777">
        <w:trPr>
          <w:trHeight w:val="1575"/>
        </w:trPr>
        <w:tc>
          <w:tcPr>
            <w:tcW w:w="646" w:type="dxa"/>
            <w:vAlign w:val="center"/>
          </w:tcPr>
          <w:p w14:paraId="75069677"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5</w:t>
            </w:r>
          </w:p>
        </w:tc>
        <w:tc>
          <w:tcPr>
            <w:tcW w:w="5447" w:type="dxa"/>
            <w:vAlign w:val="center"/>
          </w:tcPr>
          <w:p w14:paraId="18C759F4" w14:textId="77777777" w:rsidR="002201C0" w:rsidRPr="00C16FCE" w:rsidRDefault="002201C0">
            <w:pPr>
              <w:snapToGrid w:val="0"/>
              <w:spacing w:line="590" w:lineRule="atLeast"/>
              <w:rPr>
                <w:rFonts w:ascii="宋体" w:hAnsi="宋体" w:cs="Times New Roman"/>
                <w:iCs/>
                <w:sz w:val="24"/>
                <w:szCs w:val="24"/>
              </w:rPr>
            </w:pPr>
          </w:p>
        </w:tc>
        <w:tc>
          <w:tcPr>
            <w:tcW w:w="1680" w:type="dxa"/>
            <w:vAlign w:val="center"/>
          </w:tcPr>
          <w:p w14:paraId="32D2AFE5" w14:textId="77777777" w:rsidR="002201C0" w:rsidRPr="00C16FCE" w:rsidRDefault="002201C0">
            <w:pPr>
              <w:rPr>
                <w:rFonts w:ascii="宋体" w:hAnsi="宋体" w:cs="Times New Roman"/>
                <w:szCs w:val="21"/>
              </w:rPr>
            </w:pPr>
          </w:p>
        </w:tc>
        <w:tc>
          <w:tcPr>
            <w:tcW w:w="1785" w:type="dxa"/>
            <w:vAlign w:val="center"/>
          </w:tcPr>
          <w:p w14:paraId="57B2BE41" w14:textId="77777777" w:rsidR="002201C0" w:rsidRPr="00C16FCE" w:rsidRDefault="002201C0">
            <w:pPr>
              <w:rPr>
                <w:rFonts w:ascii="宋体" w:hAnsi="宋体" w:cs="Times New Roman"/>
                <w:szCs w:val="21"/>
              </w:rPr>
            </w:pPr>
          </w:p>
        </w:tc>
      </w:tr>
      <w:tr w:rsidR="00C16FCE" w:rsidRPr="00C16FCE" w14:paraId="0214577F" w14:textId="77777777">
        <w:trPr>
          <w:trHeight w:val="90"/>
        </w:trPr>
        <w:tc>
          <w:tcPr>
            <w:tcW w:w="646" w:type="dxa"/>
            <w:vAlign w:val="center"/>
          </w:tcPr>
          <w:p w14:paraId="6242E6D3"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6</w:t>
            </w:r>
          </w:p>
        </w:tc>
        <w:tc>
          <w:tcPr>
            <w:tcW w:w="5447" w:type="dxa"/>
            <w:vAlign w:val="center"/>
          </w:tcPr>
          <w:p w14:paraId="3B9E225E" w14:textId="77777777" w:rsidR="002201C0" w:rsidRPr="00C16FCE" w:rsidRDefault="002201C0">
            <w:pPr>
              <w:snapToGrid w:val="0"/>
              <w:spacing w:line="590" w:lineRule="atLeast"/>
              <w:rPr>
                <w:rFonts w:ascii="宋体" w:hAnsi="宋体" w:cs="Times New Roman"/>
                <w:iCs/>
                <w:sz w:val="24"/>
                <w:szCs w:val="24"/>
              </w:rPr>
            </w:pPr>
          </w:p>
        </w:tc>
        <w:tc>
          <w:tcPr>
            <w:tcW w:w="1680" w:type="dxa"/>
            <w:vAlign w:val="center"/>
          </w:tcPr>
          <w:p w14:paraId="3C993156" w14:textId="77777777" w:rsidR="002201C0" w:rsidRPr="00C16FCE" w:rsidRDefault="002201C0">
            <w:pPr>
              <w:rPr>
                <w:rFonts w:ascii="宋体" w:hAnsi="宋体" w:cs="Times New Roman"/>
                <w:szCs w:val="21"/>
              </w:rPr>
            </w:pPr>
          </w:p>
        </w:tc>
        <w:tc>
          <w:tcPr>
            <w:tcW w:w="1785" w:type="dxa"/>
            <w:vAlign w:val="center"/>
          </w:tcPr>
          <w:p w14:paraId="5C068B21" w14:textId="77777777" w:rsidR="002201C0" w:rsidRPr="00C16FCE" w:rsidRDefault="002201C0">
            <w:pPr>
              <w:rPr>
                <w:rFonts w:ascii="宋体" w:hAnsi="宋体" w:cs="Times New Roman"/>
                <w:szCs w:val="21"/>
              </w:rPr>
            </w:pPr>
          </w:p>
        </w:tc>
      </w:tr>
      <w:tr w:rsidR="002201C0" w:rsidRPr="00C16FCE" w14:paraId="6B2412E4" w14:textId="77777777">
        <w:trPr>
          <w:trHeight w:val="400"/>
        </w:trPr>
        <w:tc>
          <w:tcPr>
            <w:tcW w:w="646" w:type="dxa"/>
            <w:vAlign w:val="center"/>
          </w:tcPr>
          <w:p w14:paraId="616D42D4"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7</w:t>
            </w:r>
          </w:p>
        </w:tc>
        <w:tc>
          <w:tcPr>
            <w:tcW w:w="5447" w:type="dxa"/>
            <w:vAlign w:val="center"/>
          </w:tcPr>
          <w:p w14:paraId="37A9B8DA" w14:textId="77777777" w:rsidR="002201C0" w:rsidRPr="00C16FCE" w:rsidRDefault="002201C0">
            <w:pPr>
              <w:snapToGrid w:val="0"/>
              <w:spacing w:line="590" w:lineRule="atLeast"/>
              <w:rPr>
                <w:rFonts w:ascii="宋体" w:hAnsi="宋体" w:cs="Times New Roman"/>
                <w:iCs/>
                <w:sz w:val="24"/>
                <w:szCs w:val="24"/>
              </w:rPr>
            </w:pPr>
          </w:p>
        </w:tc>
        <w:tc>
          <w:tcPr>
            <w:tcW w:w="1680" w:type="dxa"/>
            <w:vAlign w:val="center"/>
          </w:tcPr>
          <w:p w14:paraId="05255B04" w14:textId="77777777" w:rsidR="002201C0" w:rsidRPr="00C16FCE" w:rsidRDefault="002201C0">
            <w:pPr>
              <w:rPr>
                <w:rFonts w:ascii="宋体" w:hAnsi="宋体" w:cs="Times New Roman"/>
                <w:szCs w:val="21"/>
              </w:rPr>
            </w:pPr>
          </w:p>
        </w:tc>
        <w:tc>
          <w:tcPr>
            <w:tcW w:w="1785" w:type="dxa"/>
            <w:vAlign w:val="center"/>
          </w:tcPr>
          <w:p w14:paraId="05215770" w14:textId="77777777" w:rsidR="002201C0" w:rsidRPr="00C16FCE" w:rsidRDefault="002201C0">
            <w:pPr>
              <w:rPr>
                <w:rFonts w:ascii="宋体" w:hAnsi="宋体" w:cs="Times New Roman"/>
                <w:szCs w:val="21"/>
              </w:rPr>
            </w:pPr>
          </w:p>
        </w:tc>
      </w:tr>
      <w:bookmarkEnd w:id="183"/>
      <w:bookmarkEnd w:id="184"/>
      <w:bookmarkEnd w:id="185"/>
    </w:tbl>
    <w:p w14:paraId="61F59F4D" w14:textId="77777777" w:rsidR="002201C0" w:rsidRPr="00C16FCE" w:rsidRDefault="002201C0">
      <w:pPr>
        <w:snapToGrid w:val="0"/>
        <w:spacing w:before="50" w:after="50"/>
        <w:rPr>
          <w:rFonts w:ascii="黑体" w:eastAsia="黑体" w:cs="Times New Roman"/>
          <w:sz w:val="44"/>
          <w:szCs w:val="21"/>
        </w:rPr>
      </w:pPr>
    </w:p>
    <w:p w14:paraId="26ED2B29" w14:textId="77777777" w:rsidR="002201C0" w:rsidRPr="00C16FCE" w:rsidRDefault="002201C0">
      <w:pPr>
        <w:snapToGrid w:val="0"/>
        <w:spacing w:before="50" w:after="50"/>
        <w:rPr>
          <w:rFonts w:ascii="黑体" w:eastAsia="黑体" w:cs="Times New Roman"/>
          <w:sz w:val="44"/>
          <w:szCs w:val="21"/>
        </w:rPr>
      </w:pPr>
    </w:p>
    <w:p w14:paraId="739D83BB" w14:textId="77777777" w:rsidR="002201C0" w:rsidRPr="00C16FCE" w:rsidRDefault="007D55EF">
      <w:pPr>
        <w:ind w:firstLineChars="2150" w:firstLine="5160"/>
        <w:rPr>
          <w:rFonts w:ascii="宋体" w:hAnsi="宋体" w:cs="Times New Roman"/>
          <w:sz w:val="24"/>
          <w:szCs w:val="24"/>
        </w:rPr>
      </w:pPr>
      <w:r w:rsidRPr="00C16FCE">
        <w:rPr>
          <w:rFonts w:ascii="宋体" w:hAnsi="宋体" w:cs="Times New Roman" w:hint="eastAsia"/>
          <w:sz w:val="24"/>
          <w:szCs w:val="24"/>
        </w:rPr>
        <w:t>法定代表人或授权代表签字：</w:t>
      </w:r>
    </w:p>
    <w:p w14:paraId="7CD393D7" w14:textId="77777777" w:rsidR="002201C0" w:rsidRPr="00C16FCE" w:rsidRDefault="007D55EF">
      <w:pPr>
        <w:ind w:firstLine="480"/>
        <w:rPr>
          <w:rFonts w:ascii="宋体" w:hAnsi="宋体" w:cs="Times New Roman"/>
          <w:sz w:val="24"/>
          <w:szCs w:val="21"/>
        </w:rPr>
      </w:pPr>
      <w:r w:rsidRPr="00C16FCE">
        <w:rPr>
          <w:rFonts w:ascii="宋体" w:hAnsi="宋体" w:cs="Times New Roman" w:hint="eastAsia"/>
          <w:sz w:val="24"/>
          <w:szCs w:val="21"/>
        </w:rPr>
        <w:t xml:space="preserve">                                              日期：  </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月</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日</w:t>
      </w:r>
    </w:p>
    <w:p w14:paraId="5BDBA97F" w14:textId="77777777" w:rsidR="002201C0" w:rsidRPr="00C16FCE" w:rsidRDefault="002201C0">
      <w:pPr>
        <w:snapToGrid w:val="0"/>
        <w:spacing w:before="50" w:after="50"/>
        <w:rPr>
          <w:rFonts w:ascii="黑体" w:eastAsia="黑体" w:cs="Times New Roman"/>
          <w:sz w:val="44"/>
          <w:szCs w:val="21"/>
        </w:rPr>
      </w:pPr>
    </w:p>
    <w:p w14:paraId="150259DC" w14:textId="77777777" w:rsidR="002201C0" w:rsidRPr="00C16FCE" w:rsidRDefault="002201C0">
      <w:pPr>
        <w:snapToGrid w:val="0"/>
        <w:spacing w:before="50" w:after="50"/>
        <w:rPr>
          <w:rFonts w:ascii="黑体" w:eastAsia="黑体" w:cs="Times New Roman"/>
          <w:sz w:val="32"/>
          <w:szCs w:val="32"/>
        </w:rPr>
      </w:pPr>
    </w:p>
    <w:p w14:paraId="163E15E8" w14:textId="77777777" w:rsidR="002201C0" w:rsidRPr="00C16FCE" w:rsidRDefault="002201C0">
      <w:pPr>
        <w:snapToGrid w:val="0"/>
        <w:spacing w:before="50" w:after="50"/>
        <w:jc w:val="center"/>
        <w:rPr>
          <w:rFonts w:ascii="黑体" w:eastAsia="黑体" w:cs="Times New Roman"/>
          <w:sz w:val="32"/>
          <w:szCs w:val="32"/>
        </w:rPr>
      </w:pPr>
    </w:p>
    <w:p w14:paraId="66DB159C" w14:textId="77777777" w:rsidR="002201C0" w:rsidRPr="00C16FCE" w:rsidRDefault="002201C0">
      <w:pPr>
        <w:snapToGrid w:val="0"/>
        <w:spacing w:before="50" w:after="50"/>
        <w:jc w:val="center"/>
        <w:rPr>
          <w:rFonts w:ascii="黑体" w:eastAsia="黑体" w:cs="Times New Roman"/>
          <w:sz w:val="32"/>
          <w:szCs w:val="32"/>
        </w:rPr>
      </w:pPr>
    </w:p>
    <w:p w14:paraId="7DD8E194" w14:textId="77777777" w:rsidR="002201C0" w:rsidRPr="00C16FCE" w:rsidRDefault="007D55EF">
      <w:pPr>
        <w:snapToGrid w:val="0"/>
        <w:spacing w:before="50" w:after="50"/>
        <w:jc w:val="center"/>
        <w:rPr>
          <w:rFonts w:ascii="黑体" w:eastAsia="黑体" w:cs="Times New Roman"/>
          <w:sz w:val="32"/>
          <w:szCs w:val="32"/>
        </w:rPr>
      </w:pPr>
      <w:r w:rsidRPr="00C16FCE">
        <w:rPr>
          <w:rFonts w:ascii="黑体" w:eastAsia="黑体" w:cs="Times New Roman" w:hint="eastAsia"/>
          <w:sz w:val="32"/>
          <w:szCs w:val="32"/>
        </w:rPr>
        <w:lastRenderedPageBreak/>
        <w:t>三、符合性检查响应对照表（格式）</w:t>
      </w:r>
    </w:p>
    <w:p w14:paraId="0452D7CA" w14:textId="77777777" w:rsidR="002201C0" w:rsidRPr="00C16FCE" w:rsidRDefault="007D55EF">
      <w:pPr>
        <w:ind w:firstLine="309"/>
        <w:rPr>
          <w:rFonts w:ascii="宋体" w:hAnsi="宋体" w:cs="Times New Roman"/>
          <w:sz w:val="24"/>
          <w:szCs w:val="24"/>
        </w:rPr>
      </w:pPr>
      <w:r w:rsidRPr="00C16FCE">
        <w:rPr>
          <w:rFonts w:ascii="宋体" w:hAnsi="宋体" w:cs="Times New Roman"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47"/>
        <w:gridCol w:w="1680"/>
        <w:gridCol w:w="1785"/>
      </w:tblGrid>
      <w:tr w:rsidR="00C16FCE" w:rsidRPr="00C16FCE" w14:paraId="77E99567" w14:textId="77777777">
        <w:trPr>
          <w:trHeight w:val="882"/>
        </w:trPr>
        <w:tc>
          <w:tcPr>
            <w:tcW w:w="646" w:type="dxa"/>
            <w:vAlign w:val="center"/>
          </w:tcPr>
          <w:p w14:paraId="792D1EF2"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序号</w:t>
            </w:r>
          </w:p>
        </w:tc>
        <w:tc>
          <w:tcPr>
            <w:tcW w:w="5447" w:type="dxa"/>
            <w:vAlign w:val="center"/>
          </w:tcPr>
          <w:p w14:paraId="53091D74"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符合性检查响应内容</w:t>
            </w:r>
          </w:p>
        </w:tc>
        <w:tc>
          <w:tcPr>
            <w:tcW w:w="1680" w:type="dxa"/>
            <w:vAlign w:val="center"/>
          </w:tcPr>
          <w:p w14:paraId="1FBBC894"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是否响应</w:t>
            </w:r>
          </w:p>
          <w:p w14:paraId="020A9CA7"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（填是或者否）</w:t>
            </w:r>
          </w:p>
        </w:tc>
        <w:tc>
          <w:tcPr>
            <w:tcW w:w="1785" w:type="dxa"/>
            <w:vAlign w:val="center"/>
          </w:tcPr>
          <w:p w14:paraId="6C285FB3"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投标文件中的</w:t>
            </w:r>
          </w:p>
          <w:p w14:paraId="63EC363C" w14:textId="77777777" w:rsidR="002201C0" w:rsidRPr="00C16FCE" w:rsidRDefault="007D55EF">
            <w:pPr>
              <w:snapToGrid w:val="0"/>
              <w:spacing w:line="240" w:lineRule="atLeast"/>
              <w:jc w:val="center"/>
              <w:rPr>
                <w:rFonts w:ascii="幼圆" w:eastAsia="幼圆" w:cs="Times New Roman"/>
                <w:b/>
                <w:szCs w:val="21"/>
              </w:rPr>
            </w:pPr>
            <w:r w:rsidRPr="00C16FCE">
              <w:rPr>
                <w:rFonts w:ascii="幼圆" w:eastAsia="幼圆" w:cs="Times New Roman" w:hint="eastAsia"/>
                <w:b/>
                <w:szCs w:val="21"/>
              </w:rPr>
              <w:t>页码位置</w:t>
            </w:r>
          </w:p>
        </w:tc>
      </w:tr>
      <w:tr w:rsidR="00C16FCE" w:rsidRPr="00C16FCE" w14:paraId="1AA8C163" w14:textId="77777777">
        <w:trPr>
          <w:trHeight w:val="585"/>
        </w:trPr>
        <w:tc>
          <w:tcPr>
            <w:tcW w:w="646" w:type="dxa"/>
            <w:vAlign w:val="center"/>
          </w:tcPr>
          <w:p w14:paraId="5715890D" w14:textId="77777777" w:rsidR="002201C0" w:rsidRPr="00C16FCE" w:rsidRDefault="007D55EF">
            <w:pPr>
              <w:jc w:val="center"/>
              <w:rPr>
                <w:rFonts w:ascii="宋体" w:hAnsi="宋体" w:cs="Times New Roman"/>
                <w:b/>
                <w:szCs w:val="21"/>
              </w:rPr>
            </w:pPr>
            <w:r w:rsidRPr="00C16FCE">
              <w:rPr>
                <w:rFonts w:ascii="宋体" w:hAnsi="宋体" w:cs="Times New Roman" w:hint="eastAsia"/>
                <w:b/>
                <w:szCs w:val="21"/>
              </w:rPr>
              <w:t>1</w:t>
            </w:r>
          </w:p>
        </w:tc>
        <w:tc>
          <w:tcPr>
            <w:tcW w:w="5447" w:type="dxa"/>
            <w:vAlign w:val="center"/>
          </w:tcPr>
          <w:p w14:paraId="7037A2A5" w14:textId="77777777" w:rsidR="002201C0" w:rsidRPr="00C16FCE" w:rsidRDefault="002201C0">
            <w:pPr>
              <w:spacing w:line="480" w:lineRule="exact"/>
              <w:rPr>
                <w:rFonts w:ascii="宋体" w:hAnsi="宋体" w:cs="Times New Roman"/>
                <w:iCs/>
                <w:sz w:val="24"/>
                <w:szCs w:val="24"/>
              </w:rPr>
            </w:pPr>
          </w:p>
        </w:tc>
        <w:tc>
          <w:tcPr>
            <w:tcW w:w="1680" w:type="dxa"/>
            <w:vAlign w:val="center"/>
          </w:tcPr>
          <w:p w14:paraId="21677580" w14:textId="77777777" w:rsidR="002201C0" w:rsidRPr="00C16FCE" w:rsidRDefault="002201C0">
            <w:pPr>
              <w:rPr>
                <w:rFonts w:ascii="宋体" w:hAnsi="宋体" w:cs="Times New Roman"/>
                <w:b/>
                <w:szCs w:val="21"/>
              </w:rPr>
            </w:pPr>
          </w:p>
        </w:tc>
        <w:tc>
          <w:tcPr>
            <w:tcW w:w="1785" w:type="dxa"/>
            <w:vAlign w:val="center"/>
          </w:tcPr>
          <w:p w14:paraId="19137629" w14:textId="77777777" w:rsidR="002201C0" w:rsidRPr="00C16FCE" w:rsidRDefault="002201C0">
            <w:pPr>
              <w:rPr>
                <w:rFonts w:ascii="宋体" w:hAnsi="宋体" w:cs="Times New Roman"/>
                <w:b/>
                <w:szCs w:val="21"/>
              </w:rPr>
            </w:pPr>
          </w:p>
        </w:tc>
      </w:tr>
      <w:tr w:rsidR="00C16FCE" w:rsidRPr="00C16FCE" w14:paraId="17C4FA34" w14:textId="77777777">
        <w:trPr>
          <w:trHeight w:val="585"/>
        </w:trPr>
        <w:tc>
          <w:tcPr>
            <w:tcW w:w="646" w:type="dxa"/>
            <w:vAlign w:val="center"/>
          </w:tcPr>
          <w:p w14:paraId="570FB92C"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2</w:t>
            </w:r>
          </w:p>
        </w:tc>
        <w:tc>
          <w:tcPr>
            <w:tcW w:w="5447" w:type="dxa"/>
            <w:vAlign w:val="center"/>
          </w:tcPr>
          <w:p w14:paraId="113FAE65" w14:textId="77777777" w:rsidR="002201C0" w:rsidRPr="00C16FCE" w:rsidRDefault="002201C0">
            <w:pPr>
              <w:spacing w:line="480" w:lineRule="exact"/>
              <w:rPr>
                <w:rFonts w:ascii="宋体" w:hAnsi="宋体" w:cs="Times New Roman"/>
                <w:iCs/>
                <w:sz w:val="24"/>
                <w:szCs w:val="24"/>
              </w:rPr>
            </w:pPr>
          </w:p>
        </w:tc>
        <w:tc>
          <w:tcPr>
            <w:tcW w:w="1680" w:type="dxa"/>
            <w:vAlign w:val="center"/>
          </w:tcPr>
          <w:p w14:paraId="53121143" w14:textId="77777777" w:rsidR="002201C0" w:rsidRPr="00C16FCE" w:rsidRDefault="002201C0">
            <w:pPr>
              <w:rPr>
                <w:rFonts w:ascii="宋体" w:hAnsi="宋体" w:cs="Times New Roman"/>
                <w:szCs w:val="21"/>
              </w:rPr>
            </w:pPr>
          </w:p>
        </w:tc>
        <w:tc>
          <w:tcPr>
            <w:tcW w:w="1785" w:type="dxa"/>
            <w:vAlign w:val="center"/>
          </w:tcPr>
          <w:p w14:paraId="772D167F" w14:textId="77777777" w:rsidR="002201C0" w:rsidRPr="00C16FCE" w:rsidRDefault="002201C0">
            <w:pPr>
              <w:rPr>
                <w:rFonts w:ascii="宋体" w:hAnsi="宋体" w:cs="Times New Roman"/>
                <w:szCs w:val="21"/>
              </w:rPr>
            </w:pPr>
          </w:p>
        </w:tc>
      </w:tr>
      <w:tr w:rsidR="00C16FCE" w:rsidRPr="00C16FCE" w14:paraId="2B773813" w14:textId="77777777">
        <w:trPr>
          <w:trHeight w:val="585"/>
        </w:trPr>
        <w:tc>
          <w:tcPr>
            <w:tcW w:w="646" w:type="dxa"/>
            <w:vAlign w:val="center"/>
          </w:tcPr>
          <w:p w14:paraId="7ABF5E4D"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3</w:t>
            </w:r>
          </w:p>
        </w:tc>
        <w:tc>
          <w:tcPr>
            <w:tcW w:w="5447" w:type="dxa"/>
            <w:vAlign w:val="center"/>
          </w:tcPr>
          <w:p w14:paraId="1A919FC5" w14:textId="77777777" w:rsidR="002201C0" w:rsidRPr="00C16FCE" w:rsidRDefault="002201C0">
            <w:pPr>
              <w:spacing w:line="480" w:lineRule="exact"/>
              <w:rPr>
                <w:rFonts w:ascii="宋体" w:hAnsi="宋体" w:cs="Times New Roman"/>
                <w:iCs/>
                <w:sz w:val="24"/>
                <w:szCs w:val="24"/>
              </w:rPr>
            </w:pPr>
          </w:p>
        </w:tc>
        <w:tc>
          <w:tcPr>
            <w:tcW w:w="1680" w:type="dxa"/>
            <w:vAlign w:val="center"/>
          </w:tcPr>
          <w:p w14:paraId="5FAAFC57" w14:textId="77777777" w:rsidR="002201C0" w:rsidRPr="00C16FCE" w:rsidRDefault="002201C0">
            <w:pPr>
              <w:rPr>
                <w:rFonts w:ascii="宋体" w:hAnsi="宋体" w:cs="Times New Roman"/>
                <w:szCs w:val="21"/>
              </w:rPr>
            </w:pPr>
          </w:p>
        </w:tc>
        <w:tc>
          <w:tcPr>
            <w:tcW w:w="1785" w:type="dxa"/>
            <w:vAlign w:val="center"/>
          </w:tcPr>
          <w:p w14:paraId="3D9F8327" w14:textId="77777777" w:rsidR="002201C0" w:rsidRPr="00C16FCE" w:rsidRDefault="002201C0">
            <w:pPr>
              <w:rPr>
                <w:rFonts w:ascii="宋体" w:hAnsi="宋体" w:cs="Times New Roman"/>
                <w:szCs w:val="21"/>
              </w:rPr>
            </w:pPr>
          </w:p>
        </w:tc>
      </w:tr>
      <w:tr w:rsidR="00C16FCE" w:rsidRPr="00C16FCE" w14:paraId="6B7CF300" w14:textId="77777777">
        <w:trPr>
          <w:trHeight w:val="2596"/>
        </w:trPr>
        <w:tc>
          <w:tcPr>
            <w:tcW w:w="646" w:type="dxa"/>
            <w:vAlign w:val="center"/>
          </w:tcPr>
          <w:p w14:paraId="17AF00A1"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4</w:t>
            </w:r>
          </w:p>
        </w:tc>
        <w:tc>
          <w:tcPr>
            <w:tcW w:w="5447" w:type="dxa"/>
            <w:vAlign w:val="center"/>
          </w:tcPr>
          <w:p w14:paraId="2FB7DE28" w14:textId="77777777" w:rsidR="002201C0" w:rsidRPr="00C16FCE" w:rsidRDefault="002201C0">
            <w:pPr>
              <w:spacing w:line="360" w:lineRule="auto"/>
              <w:rPr>
                <w:rFonts w:ascii="宋体" w:hAnsi="宋体" w:cs="Times New Roman"/>
                <w:iCs/>
                <w:sz w:val="24"/>
                <w:szCs w:val="24"/>
              </w:rPr>
            </w:pPr>
          </w:p>
        </w:tc>
        <w:tc>
          <w:tcPr>
            <w:tcW w:w="1680" w:type="dxa"/>
            <w:vAlign w:val="center"/>
          </w:tcPr>
          <w:p w14:paraId="3BD26AD1" w14:textId="77777777" w:rsidR="002201C0" w:rsidRPr="00C16FCE" w:rsidRDefault="002201C0">
            <w:pPr>
              <w:rPr>
                <w:rFonts w:ascii="宋体" w:hAnsi="宋体" w:cs="Times New Roman"/>
                <w:szCs w:val="21"/>
              </w:rPr>
            </w:pPr>
          </w:p>
        </w:tc>
        <w:tc>
          <w:tcPr>
            <w:tcW w:w="1785" w:type="dxa"/>
            <w:vAlign w:val="center"/>
          </w:tcPr>
          <w:p w14:paraId="125895F1" w14:textId="77777777" w:rsidR="002201C0" w:rsidRPr="00C16FCE" w:rsidRDefault="002201C0">
            <w:pPr>
              <w:rPr>
                <w:rFonts w:ascii="宋体" w:hAnsi="宋体" w:cs="Times New Roman"/>
                <w:szCs w:val="21"/>
              </w:rPr>
            </w:pPr>
          </w:p>
        </w:tc>
      </w:tr>
      <w:tr w:rsidR="00C16FCE" w:rsidRPr="00C16FCE" w14:paraId="1A04DF79" w14:textId="77777777">
        <w:trPr>
          <w:trHeight w:val="1575"/>
        </w:trPr>
        <w:tc>
          <w:tcPr>
            <w:tcW w:w="646" w:type="dxa"/>
            <w:vAlign w:val="center"/>
          </w:tcPr>
          <w:p w14:paraId="33832689"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5</w:t>
            </w:r>
          </w:p>
        </w:tc>
        <w:tc>
          <w:tcPr>
            <w:tcW w:w="5447" w:type="dxa"/>
            <w:vAlign w:val="center"/>
          </w:tcPr>
          <w:p w14:paraId="496A2006" w14:textId="77777777" w:rsidR="002201C0" w:rsidRPr="00C16FCE" w:rsidRDefault="002201C0">
            <w:pPr>
              <w:snapToGrid w:val="0"/>
              <w:spacing w:line="590" w:lineRule="atLeast"/>
              <w:rPr>
                <w:rFonts w:ascii="宋体" w:hAnsi="宋体" w:cs="Times New Roman"/>
                <w:iCs/>
                <w:sz w:val="24"/>
                <w:szCs w:val="24"/>
              </w:rPr>
            </w:pPr>
          </w:p>
        </w:tc>
        <w:tc>
          <w:tcPr>
            <w:tcW w:w="1680" w:type="dxa"/>
            <w:vAlign w:val="center"/>
          </w:tcPr>
          <w:p w14:paraId="075B603F" w14:textId="77777777" w:rsidR="002201C0" w:rsidRPr="00C16FCE" w:rsidRDefault="002201C0">
            <w:pPr>
              <w:rPr>
                <w:rFonts w:ascii="宋体" w:hAnsi="宋体" w:cs="Times New Roman"/>
                <w:szCs w:val="21"/>
              </w:rPr>
            </w:pPr>
          </w:p>
        </w:tc>
        <w:tc>
          <w:tcPr>
            <w:tcW w:w="1785" w:type="dxa"/>
            <w:vAlign w:val="center"/>
          </w:tcPr>
          <w:p w14:paraId="57881119" w14:textId="77777777" w:rsidR="002201C0" w:rsidRPr="00C16FCE" w:rsidRDefault="002201C0">
            <w:pPr>
              <w:rPr>
                <w:rFonts w:ascii="宋体" w:hAnsi="宋体" w:cs="Times New Roman"/>
                <w:szCs w:val="21"/>
              </w:rPr>
            </w:pPr>
          </w:p>
        </w:tc>
      </w:tr>
      <w:tr w:rsidR="00C16FCE" w:rsidRPr="00C16FCE" w14:paraId="57C27F74" w14:textId="77777777">
        <w:trPr>
          <w:trHeight w:val="90"/>
        </w:trPr>
        <w:tc>
          <w:tcPr>
            <w:tcW w:w="646" w:type="dxa"/>
            <w:vAlign w:val="center"/>
          </w:tcPr>
          <w:p w14:paraId="47FDF44E"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6</w:t>
            </w:r>
          </w:p>
        </w:tc>
        <w:tc>
          <w:tcPr>
            <w:tcW w:w="5447" w:type="dxa"/>
            <w:vAlign w:val="center"/>
          </w:tcPr>
          <w:p w14:paraId="74923BE2" w14:textId="77777777" w:rsidR="002201C0" w:rsidRPr="00C16FCE" w:rsidRDefault="002201C0">
            <w:pPr>
              <w:snapToGrid w:val="0"/>
              <w:spacing w:line="590" w:lineRule="atLeast"/>
              <w:jc w:val="center"/>
              <w:rPr>
                <w:rFonts w:ascii="宋体" w:hAnsi="宋体" w:cs="Times New Roman"/>
                <w:iCs/>
                <w:sz w:val="24"/>
                <w:szCs w:val="24"/>
              </w:rPr>
            </w:pPr>
          </w:p>
        </w:tc>
        <w:tc>
          <w:tcPr>
            <w:tcW w:w="1680" w:type="dxa"/>
            <w:vAlign w:val="center"/>
          </w:tcPr>
          <w:p w14:paraId="29104E5B" w14:textId="77777777" w:rsidR="002201C0" w:rsidRPr="00C16FCE" w:rsidRDefault="002201C0">
            <w:pPr>
              <w:rPr>
                <w:rFonts w:ascii="宋体" w:hAnsi="宋体" w:cs="Times New Roman"/>
                <w:szCs w:val="21"/>
              </w:rPr>
            </w:pPr>
          </w:p>
        </w:tc>
        <w:tc>
          <w:tcPr>
            <w:tcW w:w="1785" w:type="dxa"/>
            <w:vAlign w:val="center"/>
          </w:tcPr>
          <w:p w14:paraId="719AB945" w14:textId="77777777" w:rsidR="002201C0" w:rsidRPr="00C16FCE" w:rsidRDefault="002201C0">
            <w:pPr>
              <w:rPr>
                <w:rFonts w:ascii="宋体" w:hAnsi="宋体" w:cs="Times New Roman"/>
                <w:szCs w:val="21"/>
              </w:rPr>
            </w:pPr>
          </w:p>
        </w:tc>
      </w:tr>
      <w:tr w:rsidR="002201C0" w:rsidRPr="00C16FCE" w14:paraId="7B11CBE1" w14:textId="77777777">
        <w:trPr>
          <w:trHeight w:val="800"/>
        </w:trPr>
        <w:tc>
          <w:tcPr>
            <w:tcW w:w="646" w:type="dxa"/>
            <w:vAlign w:val="center"/>
          </w:tcPr>
          <w:p w14:paraId="5BA07ADA"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7</w:t>
            </w:r>
          </w:p>
        </w:tc>
        <w:tc>
          <w:tcPr>
            <w:tcW w:w="5447" w:type="dxa"/>
            <w:vAlign w:val="center"/>
          </w:tcPr>
          <w:p w14:paraId="3695E4BF" w14:textId="77777777" w:rsidR="002201C0" w:rsidRPr="00C16FCE" w:rsidRDefault="007D55EF">
            <w:pPr>
              <w:snapToGrid w:val="0"/>
              <w:spacing w:line="590" w:lineRule="atLeast"/>
              <w:ind w:firstLineChars="250" w:firstLine="600"/>
              <w:rPr>
                <w:rFonts w:ascii="宋体" w:hAnsi="宋体" w:cs="Times New Roman"/>
                <w:iCs/>
                <w:sz w:val="24"/>
                <w:szCs w:val="24"/>
              </w:rPr>
            </w:pPr>
            <w:r w:rsidRPr="00C16FCE">
              <w:rPr>
                <w:rFonts w:ascii="宋体" w:hAnsi="宋体" w:cs="Times New Roman" w:hint="eastAsia"/>
                <w:iCs/>
                <w:sz w:val="24"/>
                <w:szCs w:val="24"/>
              </w:rPr>
              <w:t>招标文件中的其他实质性要求</w:t>
            </w:r>
          </w:p>
        </w:tc>
        <w:tc>
          <w:tcPr>
            <w:tcW w:w="1680" w:type="dxa"/>
            <w:vAlign w:val="center"/>
          </w:tcPr>
          <w:p w14:paraId="2F754E47" w14:textId="77777777" w:rsidR="002201C0" w:rsidRPr="00C16FCE" w:rsidRDefault="002201C0">
            <w:pPr>
              <w:rPr>
                <w:rFonts w:ascii="宋体" w:hAnsi="宋体" w:cs="Times New Roman"/>
                <w:szCs w:val="21"/>
              </w:rPr>
            </w:pPr>
          </w:p>
        </w:tc>
        <w:tc>
          <w:tcPr>
            <w:tcW w:w="1785" w:type="dxa"/>
            <w:vAlign w:val="center"/>
          </w:tcPr>
          <w:p w14:paraId="4248B9EF" w14:textId="77777777" w:rsidR="002201C0" w:rsidRPr="00C16FCE" w:rsidRDefault="002201C0">
            <w:pPr>
              <w:rPr>
                <w:rFonts w:ascii="宋体" w:hAnsi="宋体" w:cs="Times New Roman"/>
                <w:szCs w:val="21"/>
              </w:rPr>
            </w:pPr>
          </w:p>
        </w:tc>
      </w:tr>
    </w:tbl>
    <w:p w14:paraId="74C77092" w14:textId="77777777" w:rsidR="002201C0" w:rsidRPr="00C16FCE" w:rsidRDefault="002201C0">
      <w:pPr>
        <w:snapToGrid w:val="0"/>
        <w:spacing w:before="50" w:after="50"/>
        <w:rPr>
          <w:rFonts w:ascii="黑体" w:eastAsia="黑体" w:cs="Times New Roman"/>
          <w:sz w:val="44"/>
          <w:szCs w:val="21"/>
        </w:rPr>
      </w:pPr>
    </w:p>
    <w:p w14:paraId="2236785E" w14:textId="77777777" w:rsidR="002201C0" w:rsidRPr="00C16FCE" w:rsidRDefault="002201C0">
      <w:pPr>
        <w:ind w:firstLineChars="2150" w:firstLine="5160"/>
        <w:rPr>
          <w:rFonts w:ascii="宋体" w:hAnsi="宋体" w:cs="Times New Roman"/>
          <w:sz w:val="24"/>
          <w:szCs w:val="24"/>
        </w:rPr>
      </w:pPr>
    </w:p>
    <w:p w14:paraId="1EB47435" w14:textId="77777777" w:rsidR="002201C0" w:rsidRPr="00C16FCE" w:rsidRDefault="007D55EF">
      <w:pPr>
        <w:ind w:firstLineChars="2150" w:firstLine="5160"/>
        <w:rPr>
          <w:rFonts w:ascii="宋体" w:hAnsi="宋体" w:cs="Times New Roman"/>
          <w:sz w:val="24"/>
          <w:szCs w:val="24"/>
        </w:rPr>
      </w:pPr>
      <w:r w:rsidRPr="00C16FCE">
        <w:rPr>
          <w:rFonts w:ascii="宋体" w:hAnsi="宋体" w:cs="Times New Roman" w:hint="eastAsia"/>
          <w:sz w:val="24"/>
          <w:szCs w:val="24"/>
        </w:rPr>
        <w:t>法定代表人或授权代表签字：</w:t>
      </w:r>
    </w:p>
    <w:p w14:paraId="0BDAE8BA" w14:textId="77777777" w:rsidR="002201C0" w:rsidRPr="00C16FCE" w:rsidRDefault="007D55EF">
      <w:pPr>
        <w:ind w:firstLine="480"/>
        <w:rPr>
          <w:rFonts w:ascii="宋体" w:hAnsi="宋体" w:cs="Times New Roman"/>
          <w:sz w:val="24"/>
          <w:szCs w:val="21"/>
        </w:rPr>
      </w:pPr>
      <w:r w:rsidRPr="00C16FCE">
        <w:rPr>
          <w:rFonts w:ascii="宋体" w:hAnsi="宋体" w:cs="Times New Roman" w:hint="eastAsia"/>
          <w:sz w:val="24"/>
          <w:szCs w:val="21"/>
        </w:rPr>
        <w:t xml:space="preserve">                                              日期：  </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月</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日</w:t>
      </w:r>
    </w:p>
    <w:p w14:paraId="681EE862" w14:textId="77777777" w:rsidR="002201C0" w:rsidRPr="00C16FCE" w:rsidRDefault="002201C0">
      <w:pPr>
        <w:snapToGrid w:val="0"/>
        <w:spacing w:before="50" w:after="50"/>
        <w:rPr>
          <w:rFonts w:ascii="黑体" w:eastAsia="黑体" w:cs="Times New Roman"/>
          <w:sz w:val="44"/>
          <w:szCs w:val="21"/>
        </w:rPr>
      </w:pPr>
    </w:p>
    <w:p w14:paraId="04C5D604" w14:textId="77777777" w:rsidR="002201C0" w:rsidRPr="00C16FCE" w:rsidRDefault="002201C0">
      <w:pPr>
        <w:snapToGrid w:val="0"/>
        <w:spacing w:before="50" w:after="50"/>
        <w:rPr>
          <w:rFonts w:ascii="黑体" w:eastAsia="黑体" w:cs="Times New Roman"/>
          <w:sz w:val="44"/>
          <w:szCs w:val="21"/>
        </w:rPr>
      </w:pPr>
    </w:p>
    <w:p w14:paraId="34B005D6" w14:textId="77777777" w:rsidR="002201C0" w:rsidRPr="00C16FCE" w:rsidRDefault="007D55EF">
      <w:pPr>
        <w:snapToGrid w:val="0"/>
        <w:spacing w:before="50" w:after="50"/>
        <w:rPr>
          <w:rFonts w:ascii="黑体" w:eastAsia="黑体" w:cs="Times New Roman"/>
          <w:sz w:val="32"/>
          <w:szCs w:val="32"/>
        </w:rPr>
      </w:pPr>
      <w:r w:rsidRPr="00C16FCE">
        <w:rPr>
          <w:rFonts w:ascii="黑体" w:eastAsia="黑体" w:cs="Times New Roman" w:hint="eastAsia"/>
          <w:sz w:val="32"/>
          <w:szCs w:val="32"/>
        </w:rPr>
        <w:t xml:space="preserve">      </w:t>
      </w:r>
      <w:bookmarkStart w:id="189" w:name="_Toc120614284"/>
    </w:p>
    <w:p w14:paraId="5FDCA6ED" w14:textId="77777777" w:rsidR="00EC0FC5" w:rsidRPr="00C16FCE" w:rsidRDefault="00EC0FC5">
      <w:pPr>
        <w:snapToGrid w:val="0"/>
        <w:spacing w:before="50" w:after="50"/>
        <w:jc w:val="center"/>
        <w:rPr>
          <w:rFonts w:ascii="黑体" w:eastAsia="黑体" w:cs="Times New Roman"/>
          <w:sz w:val="32"/>
          <w:szCs w:val="32"/>
        </w:rPr>
      </w:pPr>
    </w:p>
    <w:p w14:paraId="2EFCB72D" w14:textId="77777777" w:rsidR="002201C0" w:rsidRPr="00C16FCE" w:rsidRDefault="007D55EF">
      <w:pPr>
        <w:snapToGrid w:val="0"/>
        <w:spacing w:before="50" w:after="50"/>
        <w:jc w:val="center"/>
        <w:rPr>
          <w:rFonts w:ascii="黑体" w:eastAsia="黑体" w:cs="Times New Roman"/>
          <w:sz w:val="32"/>
          <w:szCs w:val="32"/>
        </w:rPr>
      </w:pPr>
      <w:r w:rsidRPr="00C16FCE">
        <w:rPr>
          <w:rFonts w:ascii="黑体" w:eastAsia="黑体" w:cs="Times New Roman" w:hint="eastAsia"/>
          <w:sz w:val="32"/>
          <w:szCs w:val="32"/>
        </w:rPr>
        <w:lastRenderedPageBreak/>
        <w:t>四、投标函（格式）</w:t>
      </w:r>
    </w:p>
    <w:p w14:paraId="300C1476" w14:textId="77777777" w:rsidR="002201C0" w:rsidRPr="00C16FCE" w:rsidRDefault="007D55EF">
      <w:pPr>
        <w:adjustRightInd w:val="0"/>
        <w:spacing w:line="420" w:lineRule="exact"/>
        <w:jc w:val="left"/>
        <w:textAlignment w:val="baseline"/>
        <w:rPr>
          <w:rFonts w:ascii="宋体" w:hAnsi="宋体" w:cs="Times New Roman"/>
          <w:sz w:val="24"/>
          <w:szCs w:val="21"/>
        </w:rPr>
      </w:pPr>
      <w:r w:rsidRPr="00C16FCE">
        <w:rPr>
          <w:rFonts w:ascii="宋体" w:hAnsi="宋体" w:cs="Times New Roman" w:hint="eastAsia"/>
          <w:sz w:val="24"/>
          <w:szCs w:val="21"/>
        </w:rPr>
        <w:t>致：</w:t>
      </w:r>
      <w:r w:rsidRPr="00C16FCE">
        <w:rPr>
          <w:rFonts w:ascii="Arial" w:hAnsi="Arial" w:cs="Times New Roman" w:hint="eastAsia"/>
          <w:kern w:val="0"/>
          <w:sz w:val="24"/>
          <w:szCs w:val="24"/>
        </w:rPr>
        <w:t>东南大学成贤学院</w:t>
      </w:r>
    </w:p>
    <w:p w14:paraId="5A79C7E9" w14:textId="77777777" w:rsidR="002201C0" w:rsidRPr="00C16FCE" w:rsidRDefault="007D55EF">
      <w:pPr>
        <w:adjustRightInd w:val="0"/>
        <w:spacing w:line="420" w:lineRule="exact"/>
        <w:ind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根据贵方的</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号招标文件，正式授权下述签字人</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 xml:space="preserve"> (姓名)代表我方</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（投标人的名称），全权处理本次项目投标的有关事宜。</w:t>
      </w:r>
    </w:p>
    <w:p w14:paraId="0CF715B5" w14:textId="77777777" w:rsidR="002201C0" w:rsidRPr="00C16FCE" w:rsidRDefault="007D55EF">
      <w:pPr>
        <w:adjustRightInd w:val="0"/>
        <w:spacing w:line="420" w:lineRule="exact"/>
        <w:ind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据此函，</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 xml:space="preserve">  签字人兹宣布同意如下：</w:t>
      </w:r>
    </w:p>
    <w:p w14:paraId="7E086EFB" w14:textId="77777777" w:rsidR="002201C0" w:rsidRPr="00C16FCE" w:rsidRDefault="007D55EF">
      <w:pPr>
        <w:adjustRightInd w:val="0"/>
        <w:spacing w:line="420" w:lineRule="exact"/>
        <w:ind w:firstLine="480"/>
        <w:jc w:val="left"/>
        <w:textAlignment w:val="baseline"/>
        <w:rPr>
          <w:rFonts w:ascii="宋体" w:hAnsi="宋体" w:cs="Times New Roman"/>
          <w:sz w:val="24"/>
          <w:szCs w:val="21"/>
        </w:rPr>
      </w:pPr>
      <w:r w:rsidRPr="00C16FCE">
        <w:rPr>
          <w:rFonts w:ascii="宋体" w:hAnsi="宋体" w:cs="Times New Roman" w:hint="eastAsia"/>
          <w:sz w:val="24"/>
          <w:szCs w:val="21"/>
        </w:rPr>
        <w:t>1.按招标文件规定的各项要求，向买方提供所需货物与服务。</w:t>
      </w:r>
    </w:p>
    <w:p w14:paraId="24969629" w14:textId="77777777" w:rsidR="002201C0" w:rsidRPr="00C16FCE" w:rsidRDefault="007D55EF">
      <w:pPr>
        <w:adjustRightInd w:val="0"/>
        <w:spacing w:line="420" w:lineRule="exact"/>
        <w:ind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2.我们完全理解贵方不一定将合同授予最低报价的投标人。</w:t>
      </w:r>
    </w:p>
    <w:p w14:paraId="400B69DA" w14:textId="77777777" w:rsidR="002201C0" w:rsidRPr="00C16FCE" w:rsidRDefault="007D55EF">
      <w:pPr>
        <w:adjustRightInd w:val="0"/>
        <w:spacing w:line="420" w:lineRule="exact"/>
        <w:ind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3.我们已详细审核全部招标文件及其有效补充文件，我们知道必须放弃提出含糊不清或误解问题的权利。</w:t>
      </w:r>
    </w:p>
    <w:p w14:paraId="10E8AA90" w14:textId="77777777" w:rsidR="002201C0" w:rsidRPr="00C16FCE" w:rsidRDefault="007D55EF">
      <w:pPr>
        <w:adjustRightInd w:val="0"/>
        <w:spacing w:line="420" w:lineRule="exact"/>
        <w:ind w:firstLine="480"/>
        <w:jc w:val="left"/>
        <w:textAlignment w:val="baseline"/>
        <w:rPr>
          <w:rFonts w:ascii="宋体" w:hAnsi="宋体" w:cs="Times New Roman"/>
          <w:sz w:val="24"/>
          <w:szCs w:val="21"/>
        </w:rPr>
      </w:pPr>
      <w:r w:rsidRPr="00C16FCE">
        <w:rPr>
          <w:rFonts w:ascii="宋体" w:hAnsi="宋体" w:cs="Times New Roman" w:hint="eastAsia"/>
          <w:sz w:val="24"/>
          <w:szCs w:val="21"/>
        </w:rPr>
        <w:t>4.我们同意从规定的开标日期起遵循本投标文件，并在规定的投标有效期期满之前均具有约束力。</w:t>
      </w:r>
    </w:p>
    <w:p w14:paraId="48E40C09" w14:textId="77777777" w:rsidR="002201C0" w:rsidRPr="00C16FCE" w:rsidRDefault="007D55EF">
      <w:pPr>
        <w:adjustRightInd w:val="0"/>
        <w:spacing w:line="420" w:lineRule="exact"/>
        <w:ind w:firstLine="480"/>
        <w:jc w:val="left"/>
        <w:textAlignment w:val="baseline"/>
        <w:rPr>
          <w:rFonts w:ascii="宋体" w:hAnsi="宋体" w:cs="Times New Roman"/>
          <w:sz w:val="24"/>
          <w:szCs w:val="21"/>
        </w:rPr>
      </w:pPr>
      <w:r w:rsidRPr="00C16FCE">
        <w:rPr>
          <w:rFonts w:ascii="宋体" w:hAnsi="宋体" w:cs="Times New Roman" w:hint="eastAsia"/>
          <w:sz w:val="24"/>
          <w:szCs w:val="21"/>
        </w:rPr>
        <w:t>5.如果在开标后规定的投标有效期内撤回投标或中标后拒绝签订合同，我们的投标保证金可不予退还。</w:t>
      </w:r>
    </w:p>
    <w:p w14:paraId="6FAE982C" w14:textId="77777777" w:rsidR="002201C0" w:rsidRPr="00C16FCE" w:rsidRDefault="007D55EF">
      <w:pPr>
        <w:adjustRightInd w:val="0"/>
        <w:spacing w:line="420" w:lineRule="exact"/>
        <w:ind w:firstLine="480"/>
        <w:jc w:val="left"/>
        <w:textAlignment w:val="baseline"/>
        <w:rPr>
          <w:rFonts w:ascii="宋体" w:hAnsi="宋体" w:cs="Times New Roman"/>
          <w:sz w:val="24"/>
          <w:szCs w:val="21"/>
        </w:rPr>
      </w:pPr>
      <w:r w:rsidRPr="00C16FCE">
        <w:rPr>
          <w:rFonts w:ascii="宋体" w:hAnsi="宋体" w:cs="Times New Roman" w:hint="eastAsia"/>
          <w:sz w:val="24"/>
          <w:szCs w:val="21"/>
        </w:rPr>
        <w:t>6.同意向贵方提供贵方可能另外要求的与投标有关的任何证据或资料，并保证我方已提供和将要提供的文件是真实的、准确的。</w:t>
      </w:r>
    </w:p>
    <w:p w14:paraId="1810C733" w14:textId="77777777" w:rsidR="002201C0" w:rsidRPr="00C16FCE" w:rsidRDefault="007D55EF">
      <w:pPr>
        <w:adjustRightInd w:val="0"/>
        <w:spacing w:line="420" w:lineRule="exact"/>
        <w:ind w:firstLine="480"/>
        <w:jc w:val="left"/>
        <w:textAlignment w:val="baseline"/>
        <w:rPr>
          <w:rFonts w:ascii="宋体" w:hAnsi="宋体" w:cs="Times New Roman"/>
          <w:sz w:val="24"/>
          <w:szCs w:val="21"/>
        </w:rPr>
      </w:pPr>
      <w:r w:rsidRPr="00C16FCE">
        <w:rPr>
          <w:rFonts w:ascii="宋体" w:hAnsi="宋体" w:cs="Times New Roman" w:hint="eastAsia"/>
          <w:sz w:val="24"/>
          <w:szCs w:val="21"/>
        </w:rPr>
        <w:t>7.一旦我方中标,我方将根据招标文件的规定，严格履行合同的责任和义务,并保证在招标文件规定的时间完成项目，交付买方验收、使用。</w:t>
      </w:r>
    </w:p>
    <w:p w14:paraId="56B6A2B4" w14:textId="77777777" w:rsidR="002201C0" w:rsidRPr="00C16FCE" w:rsidRDefault="007D55EF">
      <w:pPr>
        <w:adjustRightInd w:val="0"/>
        <w:spacing w:line="420" w:lineRule="exact"/>
        <w:ind w:left="425"/>
        <w:jc w:val="left"/>
        <w:textAlignment w:val="baseline"/>
        <w:rPr>
          <w:rFonts w:ascii="宋体" w:hAnsi="宋体" w:cs="Times New Roman"/>
          <w:sz w:val="24"/>
          <w:szCs w:val="21"/>
        </w:rPr>
      </w:pPr>
      <w:r w:rsidRPr="00C16FCE">
        <w:rPr>
          <w:rFonts w:ascii="宋体" w:hAnsi="宋体" w:cs="Times New Roman" w:hint="eastAsia"/>
          <w:sz w:val="24"/>
          <w:szCs w:val="21"/>
        </w:rPr>
        <w:t>8.与本投标有关的正式通讯地址为：</w:t>
      </w:r>
    </w:p>
    <w:p w14:paraId="378CAF8E"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地          址：</w:t>
      </w:r>
    </w:p>
    <w:p w14:paraId="2B379E19"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邮          编：</w:t>
      </w:r>
    </w:p>
    <w:p w14:paraId="0FB8F1D0"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电          话</w:t>
      </w:r>
      <w:r w:rsidR="005304D7">
        <w:rPr>
          <w:rFonts w:ascii="宋体" w:hAnsi="宋体" w:cs="Times New Roman" w:hint="eastAsia"/>
          <w:sz w:val="24"/>
          <w:szCs w:val="21"/>
        </w:rPr>
        <w:t>（手机号）</w:t>
      </w:r>
      <w:r w:rsidRPr="00C16FCE">
        <w:rPr>
          <w:rFonts w:ascii="宋体" w:hAnsi="宋体" w:cs="Times New Roman" w:hint="eastAsia"/>
          <w:sz w:val="24"/>
          <w:szCs w:val="21"/>
        </w:rPr>
        <w:t>：</w:t>
      </w:r>
    </w:p>
    <w:p w14:paraId="45216C0A"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传          真：</w:t>
      </w:r>
    </w:p>
    <w:p w14:paraId="2E3A8D4E"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电子邮箱地址：</w:t>
      </w:r>
    </w:p>
    <w:p w14:paraId="174BC2BA"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投标人开户行：</w:t>
      </w:r>
    </w:p>
    <w:p w14:paraId="507A27CB"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 xml:space="preserve">账          户： </w:t>
      </w:r>
    </w:p>
    <w:p w14:paraId="795588DC"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 xml:space="preserve">投标人授权代表姓名（签字）： </w:t>
      </w:r>
    </w:p>
    <w:p w14:paraId="61705243"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 xml:space="preserve">投标人名称（公章）： </w:t>
      </w:r>
    </w:p>
    <w:p w14:paraId="2D10B560" w14:textId="77777777" w:rsidR="002201C0" w:rsidRPr="00C16FCE" w:rsidRDefault="007D55EF">
      <w:pPr>
        <w:adjustRightInd w:val="0"/>
        <w:spacing w:line="420" w:lineRule="exact"/>
        <w:ind w:leftChars="200" w:left="420" w:firstLineChars="200" w:firstLine="480"/>
        <w:jc w:val="left"/>
        <w:textAlignment w:val="baseline"/>
        <w:rPr>
          <w:rFonts w:ascii="宋体" w:hAnsi="宋体" w:cs="Times New Roman"/>
          <w:sz w:val="24"/>
          <w:szCs w:val="21"/>
        </w:rPr>
      </w:pPr>
      <w:r w:rsidRPr="00C16FCE">
        <w:rPr>
          <w:rFonts w:ascii="宋体" w:hAnsi="宋体" w:cs="Times New Roman" w:hint="eastAsia"/>
          <w:sz w:val="24"/>
          <w:szCs w:val="21"/>
        </w:rPr>
        <w:t>日           期：</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月</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日</w:t>
      </w:r>
    </w:p>
    <w:p w14:paraId="750ADFF7" w14:textId="77777777" w:rsidR="002201C0" w:rsidRPr="00C16FCE" w:rsidRDefault="007D55EF">
      <w:pPr>
        <w:snapToGrid w:val="0"/>
        <w:spacing w:before="50" w:afterLines="50" w:after="145"/>
        <w:jc w:val="left"/>
        <w:rPr>
          <w:rFonts w:eastAsia="仿宋_GB2312" w:cs="Times New Roman"/>
          <w:sz w:val="24"/>
        </w:rPr>
      </w:pPr>
      <w:r w:rsidRPr="00C16FCE">
        <w:rPr>
          <w:rFonts w:ascii="黑体" w:eastAsia="黑体" w:cs="Times New Roman" w:hint="eastAsia"/>
          <w:sz w:val="44"/>
          <w:szCs w:val="21"/>
        </w:rPr>
        <w:t xml:space="preserve">          </w:t>
      </w:r>
    </w:p>
    <w:p w14:paraId="3D3EFA7F" w14:textId="77777777" w:rsidR="002201C0" w:rsidRPr="00C16FCE" w:rsidRDefault="002201C0">
      <w:pPr>
        <w:jc w:val="center"/>
        <w:rPr>
          <w:rFonts w:ascii="宋体" w:hAnsi="宋体" w:cs="Times New Roman"/>
          <w:b/>
          <w:sz w:val="32"/>
          <w:szCs w:val="32"/>
        </w:rPr>
      </w:pPr>
    </w:p>
    <w:p w14:paraId="341CA60A" w14:textId="77777777" w:rsidR="002201C0" w:rsidRPr="00C16FCE" w:rsidRDefault="002201C0">
      <w:pPr>
        <w:snapToGrid w:val="0"/>
        <w:spacing w:before="50" w:after="50"/>
        <w:rPr>
          <w:rFonts w:ascii="黑体" w:eastAsia="黑体" w:cs="Times New Roman"/>
          <w:sz w:val="32"/>
          <w:szCs w:val="32"/>
        </w:rPr>
      </w:pPr>
    </w:p>
    <w:p w14:paraId="4A1AA78C" w14:textId="77777777" w:rsidR="002201C0" w:rsidRPr="00C16FCE" w:rsidRDefault="002201C0">
      <w:pPr>
        <w:snapToGrid w:val="0"/>
        <w:spacing w:before="50" w:after="50"/>
        <w:jc w:val="center"/>
        <w:rPr>
          <w:rFonts w:ascii="黑体" w:eastAsia="黑体" w:cs="Times New Roman"/>
          <w:sz w:val="32"/>
          <w:szCs w:val="32"/>
        </w:rPr>
      </w:pPr>
    </w:p>
    <w:p w14:paraId="7B9A7E7F" w14:textId="77777777" w:rsidR="002201C0" w:rsidRPr="00C16FCE" w:rsidRDefault="007D55EF">
      <w:pPr>
        <w:snapToGrid w:val="0"/>
        <w:spacing w:before="50" w:after="50"/>
        <w:jc w:val="center"/>
        <w:rPr>
          <w:rFonts w:ascii="黑体" w:eastAsia="黑体" w:cs="Times New Roman"/>
          <w:sz w:val="32"/>
          <w:szCs w:val="32"/>
        </w:rPr>
      </w:pPr>
      <w:r w:rsidRPr="00C16FCE">
        <w:rPr>
          <w:rFonts w:ascii="黑体" w:eastAsia="黑体" w:cs="Times New Roman" w:hint="eastAsia"/>
          <w:sz w:val="32"/>
          <w:szCs w:val="32"/>
        </w:rPr>
        <w:lastRenderedPageBreak/>
        <w:t>五、开标一览表（格式）</w:t>
      </w:r>
    </w:p>
    <w:p w14:paraId="70F3C9C4" w14:textId="77777777" w:rsidR="002201C0" w:rsidRPr="00C16FCE" w:rsidRDefault="002201C0">
      <w:pPr>
        <w:snapToGrid w:val="0"/>
        <w:spacing w:before="50" w:after="50"/>
        <w:jc w:val="center"/>
        <w:rPr>
          <w:rFonts w:ascii="黑体" w:eastAsia="黑体" w:cs="Times New Roman"/>
          <w:sz w:val="32"/>
          <w:szCs w:val="32"/>
        </w:rPr>
      </w:pP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445"/>
      </w:tblGrid>
      <w:tr w:rsidR="00C16FCE" w:rsidRPr="00C16FCE" w14:paraId="3D39D295" w14:textId="77777777">
        <w:trPr>
          <w:cantSplit/>
          <w:trHeight w:val="789"/>
        </w:trPr>
        <w:tc>
          <w:tcPr>
            <w:tcW w:w="2700" w:type="dxa"/>
            <w:vAlign w:val="center"/>
          </w:tcPr>
          <w:p w14:paraId="53905951" w14:textId="77777777" w:rsidR="002201C0" w:rsidRPr="00CE705E" w:rsidRDefault="007D55EF">
            <w:pPr>
              <w:ind w:firstLineChars="200" w:firstLine="480"/>
              <w:rPr>
                <w:rFonts w:ascii="宋体" w:hAnsi="宋体" w:cs="Times New Roman"/>
                <w:sz w:val="24"/>
                <w:szCs w:val="24"/>
              </w:rPr>
            </w:pPr>
            <w:r w:rsidRPr="00CE705E">
              <w:rPr>
                <w:rFonts w:ascii="宋体" w:hAnsi="宋体" w:cs="Times New Roman" w:hint="eastAsia"/>
                <w:sz w:val="24"/>
                <w:szCs w:val="24"/>
              </w:rPr>
              <w:t>项 目 编 号</w:t>
            </w:r>
          </w:p>
        </w:tc>
        <w:tc>
          <w:tcPr>
            <w:tcW w:w="7445" w:type="dxa"/>
            <w:vAlign w:val="center"/>
          </w:tcPr>
          <w:p w14:paraId="63BF4EAB" w14:textId="77777777" w:rsidR="002201C0" w:rsidRPr="00C16FCE" w:rsidRDefault="007D55EF">
            <w:pPr>
              <w:keepNext/>
              <w:keepLines/>
              <w:spacing w:before="260" w:after="260" w:line="416" w:lineRule="auto"/>
              <w:ind w:firstLineChars="245" w:firstLine="689"/>
              <w:outlineLvl w:val="1"/>
              <w:rPr>
                <w:rFonts w:ascii="宋体" w:hAnsi="宋体" w:cs="Arial"/>
                <w:b/>
                <w:bCs/>
                <w:sz w:val="28"/>
                <w:szCs w:val="28"/>
              </w:rPr>
            </w:pPr>
            <w:bookmarkStart w:id="190" w:name="_Toc128566794"/>
            <w:r w:rsidRPr="00C16FCE">
              <w:rPr>
                <w:rFonts w:ascii="宋体" w:hAnsi="宋体" w:cs="Arial" w:hint="eastAsia"/>
                <w:b/>
                <w:bCs/>
                <w:sz w:val="28"/>
                <w:szCs w:val="28"/>
              </w:rPr>
              <w:t>DDCXZB-</w:t>
            </w:r>
            <w:bookmarkEnd w:id="190"/>
            <w:r w:rsidRPr="00C16FCE">
              <w:rPr>
                <w:rFonts w:ascii="宋体" w:hAnsi="宋体" w:cs="Arial" w:hint="eastAsia"/>
                <w:b/>
                <w:bCs/>
                <w:sz w:val="28"/>
                <w:szCs w:val="28"/>
                <w:u w:val="single"/>
              </w:rPr>
              <w:t xml:space="preserve">            </w:t>
            </w:r>
            <w:r w:rsidRPr="00C16FCE">
              <w:rPr>
                <w:rFonts w:ascii="宋体" w:hAnsi="宋体" w:cs="Arial" w:hint="eastAsia"/>
                <w:b/>
                <w:bCs/>
                <w:sz w:val="28"/>
                <w:szCs w:val="28"/>
              </w:rPr>
              <w:t xml:space="preserve"> </w:t>
            </w:r>
          </w:p>
        </w:tc>
      </w:tr>
      <w:tr w:rsidR="00C16FCE" w:rsidRPr="00C16FCE" w14:paraId="15F77281" w14:textId="77777777">
        <w:trPr>
          <w:cantSplit/>
          <w:trHeight w:val="789"/>
        </w:trPr>
        <w:tc>
          <w:tcPr>
            <w:tcW w:w="2700" w:type="dxa"/>
            <w:vAlign w:val="center"/>
          </w:tcPr>
          <w:p w14:paraId="6E507D83" w14:textId="77777777" w:rsidR="002201C0" w:rsidRPr="00CE705E" w:rsidRDefault="007D55EF">
            <w:pPr>
              <w:ind w:firstLineChars="200" w:firstLine="480"/>
              <w:rPr>
                <w:rFonts w:ascii="宋体" w:hAnsi="宋体" w:cs="Times New Roman"/>
                <w:sz w:val="24"/>
                <w:szCs w:val="24"/>
              </w:rPr>
            </w:pPr>
            <w:r w:rsidRPr="00CE705E">
              <w:rPr>
                <w:rFonts w:ascii="宋体" w:hAnsi="宋体" w:cs="Times New Roman" w:hint="eastAsia"/>
                <w:sz w:val="24"/>
                <w:szCs w:val="24"/>
              </w:rPr>
              <w:t>项 目 名 称</w:t>
            </w:r>
          </w:p>
        </w:tc>
        <w:tc>
          <w:tcPr>
            <w:tcW w:w="7445" w:type="dxa"/>
            <w:vAlign w:val="center"/>
          </w:tcPr>
          <w:p w14:paraId="20EBED33" w14:textId="77777777" w:rsidR="002201C0" w:rsidRPr="00CE705E" w:rsidRDefault="005304D7" w:rsidP="00CE705E">
            <w:pPr>
              <w:keepNext/>
              <w:keepLines/>
              <w:spacing w:before="260" w:after="260" w:line="416" w:lineRule="auto"/>
              <w:ind w:firstLineChars="300" w:firstLine="720"/>
              <w:outlineLvl w:val="1"/>
              <w:rPr>
                <w:rFonts w:ascii="宋体" w:hAnsi="宋体" w:cs="Times New Roman"/>
                <w:sz w:val="24"/>
                <w:szCs w:val="24"/>
              </w:rPr>
            </w:pPr>
            <w:bookmarkStart w:id="191" w:name="_Toc128566795"/>
            <w:r w:rsidRPr="00CE705E">
              <w:rPr>
                <w:rFonts w:ascii="宋体" w:hAnsi="宋体" w:cs="Times New Roman" w:hint="eastAsia"/>
                <w:sz w:val="24"/>
                <w:szCs w:val="24"/>
              </w:rPr>
              <w:t>桃园2舍、3舍家具采购及安装</w:t>
            </w:r>
            <w:bookmarkEnd w:id="191"/>
          </w:p>
        </w:tc>
      </w:tr>
      <w:tr w:rsidR="00C16FCE" w:rsidRPr="00C16FCE" w14:paraId="35C94979" w14:textId="77777777">
        <w:trPr>
          <w:cantSplit/>
          <w:trHeight w:val="821"/>
        </w:trPr>
        <w:tc>
          <w:tcPr>
            <w:tcW w:w="10145" w:type="dxa"/>
            <w:gridSpan w:val="2"/>
            <w:vAlign w:val="center"/>
          </w:tcPr>
          <w:p w14:paraId="50F08273" w14:textId="77777777" w:rsidR="002201C0" w:rsidRPr="00CE705E" w:rsidRDefault="007D55EF" w:rsidP="00EC0FC5">
            <w:pPr>
              <w:rPr>
                <w:rFonts w:ascii="宋体" w:cs="Times New Roman"/>
                <w:sz w:val="24"/>
                <w:szCs w:val="24"/>
              </w:rPr>
            </w:pPr>
            <w:r w:rsidRPr="00CE705E">
              <w:rPr>
                <w:rFonts w:ascii="宋体" w:cs="Times New Roman" w:hint="eastAsia"/>
                <w:b/>
                <w:bCs/>
                <w:sz w:val="24"/>
                <w:szCs w:val="24"/>
              </w:rPr>
              <w:t>项目投标报价：（大写）</w:t>
            </w:r>
            <w:r w:rsidRPr="00CE705E">
              <w:rPr>
                <w:rFonts w:ascii="宋体" w:cs="Times New Roman" w:hint="eastAsia"/>
                <w:b/>
                <w:bCs/>
                <w:sz w:val="24"/>
                <w:szCs w:val="24"/>
                <w:u w:val="single"/>
              </w:rPr>
              <w:t xml:space="preserve">       </w:t>
            </w:r>
            <w:r w:rsidR="00EC0FC5" w:rsidRPr="00CE705E">
              <w:rPr>
                <w:rFonts w:ascii="宋体" w:cs="Times New Roman" w:hint="eastAsia"/>
                <w:b/>
                <w:bCs/>
                <w:sz w:val="24"/>
                <w:szCs w:val="24"/>
                <w:u w:val="single"/>
              </w:rPr>
              <w:t xml:space="preserve">  </w:t>
            </w:r>
            <w:r w:rsidRPr="00CE705E">
              <w:rPr>
                <w:rFonts w:ascii="宋体" w:cs="Times New Roman" w:hint="eastAsia"/>
                <w:b/>
                <w:bCs/>
                <w:sz w:val="24"/>
                <w:szCs w:val="24"/>
                <w:u w:val="single"/>
              </w:rPr>
              <w:t xml:space="preserve"> </w:t>
            </w:r>
            <w:r w:rsidR="00EC0FC5" w:rsidRPr="00CE705E">
              <w:rPr>
                <w:rFonts w:ascii="宋体" w:cs="Times New Roman" w:hint="eastAsia"/>
                <w:b/>
                <w:bCs/>
                <w:sz w:val="24"/>
                <w:szCs w:val="24"/>
                <w:u w:val="single"/>
              </w:rPr>
              <w:t xml:space="preserve">  </w:t>
            </w:r>
            <w:r w:rsidRPr="00CE705E">
              <w:rPr>
                <w:rFonts w:ascii="宋体" w:cs="Times New Roman" w:hint="eastAsia"/>
                <w:b/>
                <w:bCs/>
                <w:sz w:val="24"/>
                <w:szCs w:val="24"/>
                <w:u w:val="single"/>
              </w:rPr>
              <w:t xml:space="preserve">   </w:t>
            </w:r>
            <w:r w:rsidR="00EC0FC5" w:rsidRPr="00CE705E">
              <w:rPr>
                <w:rFonts w:ascii="宋体" w:cs="Times New Roman" w:hint="eastAsia"/>
                <w:b/>
                <w:bCs/>
                <w:sz w:val="24"/>
                <w:szCs w:val="24"/>
                <w:u w:val="single"/>
              </w:rPr>
              <w:t xml:space="preserve">   </w:t>
            </w:r>
            <w:r w:rsidRPr="00CE705E">
              <w:rPr>
                <w:rFonts w:ascii="宋体" w:cs="Times New Roman" w:hint="eastAsia"/>
                <w:b/>
                <w:bCs/>
                <w:sz w:val="24"/>
                <w:szCs w:val="24"/>
                <w:u w:val="single"/>
              </w:rPr>
              <w:t xml:space="preserve">        </w:t>
            </w:r>
            <w:r w:rsidRPr="00CE705E">
              <w:rPr>
                <w:rFonts w:ascii="宋体" w:cs="Times New Roman" w:hint="eastAsia"/>
                <w:b/>
                <w:bCs/>
                <w:sz w:val="24"/>
                <w:szCs w:val="24"/>
              </w:rPr>
              <w:t>，小写：</w:t>
            </w:r>
            <w:r w:rsidRPr="00CE705E">
              <w:rPr>
                <w:rFonts w:ascii="宋体" w:cs="Times New Roman" w:hint="eastAsia"/>
                <w:b/>
                <w:bCs/>
                <w:sz w:val="24"/>
                <w:szCs w:val="24"/>
                <w:u w:val="single"/>
              </w:rPr>
              <w:t xml:space="preserve">   </w:t>
            </w:r>
            <w:r w:rsidR="00EC0FC5" w:rsidRPr="00CE705E">
              <w:rPr>
                <w:rFonts w:ascii="宋体" w:cs="Times New Roman" w:hint="eastAsia"/>
                <w:b/>
                <w:bCs/>
                <w:sz w:val="24"/>
                <w:szCs w:val="24"/>
                <w:u w:val="single"/>
              </w:rPr>
              <w:t xml:space="preserve">    </w:t>
            </w:r>
            <w:r w:rsidRPr="00CE705E">
              <w:rPr>
                <w:rFonts w:ascii="宋体" w:cs="Times New Roman" w:hint="eastAsia"/>
                <w:b/>
                <w:bCs/>
                <w:sz w:val="24"/>
                <w:szCs w:val="24"/>
                <w:u w:val="single"/>
              </w:rPr>
              <w:t xml:space="preserve">      </w:t>
            </w:r>
            <w:r w:rsidR="00EC0FC5" w:rsidRPr="00CE705E">
              <w:rPr>
                <w:rFonts w:ascii="宋体" w:cs="Times New Roman" w:hint="eastAsia"/>
                <w:b/>
                <w:bCs/>
                <w:sz w:val="24"/>
                <w:szCs w:val="24"/>
                <w:u w:val="single"/>
              </w:rPr>
              <w:t xml:space="preserve">  </w:t>
            </w:r>
            <w:r w:rsidRPr="00CE705E">
              <w:rPr>
                <w:rFonts w:ascii="宋体" w:cs="Times New Roman" w:hint="eastAsia"/>
                <w:b/>
                <w:bCs/>
                <w:sz w:val="24"/>
                <w:szCs w:val="24"/>
                <w:u w:val="single"/>
              </w:rPr>
              <w:t xml:space="preserve">            </w:t>
            </w:r>
            <w:r w:rsidRPr="00CE705E">
              <w:rPr>
                <w:rFonts w:ascii="宋体" w:cs="Times New Roman" w:hint="eastAsia"/>
                <w:b/>
                <w:bCs/>
                <w:sz w:val="24"/>
                <w:szCs w:val="24"/>
              </w:rPr>
              <w:t xml:space="preserve"> </w:t>
            </w:r>
          </w:p>
        </w:tc>
      </w:tr>
      <w:tr w:rsidR="00C16FCE" w:rsidRPr="00C16FCE" w14:paraId="5AFFCAE5" w14:textId="77777777">
        <w:trPr>
          <w:cantSplit/>
          <w:trHeight w:val="821"/>
        </w:trPr>
        <w:tc>
          <w:tcPr>
            <w:tcW w:w="10145" w:type="dxa"/>
            <w:gridSpan w:val="2"/>
            <w:vAlign w:val="center"/>
          </w:tcPr>
          <w:p w14:paraId="06147CAE" w14:textId="77777777" w:rsidR="002201C0" w:rsidRPr="00CE705E" w:rsidRDefault="007D55EF">
            <w:pPr>
              <w:rPr>
                <w:rFonts w:ascii="宋体" w:cs="Times New Roman"/>
                <w:b/>
                <w:bCs/>
                <w:sz w:val="24"/>
                <w:szCs w:val="24"/>
              </w:rPr>
            </w:pPr>
            <w:r w:rsidRPr="00CE705E">
              <w:rPr>
                <w:rFonts w:ascii="宋体" w:cs="Times New Roman" w:hint="eastAsia"/>
                <w:b/>
                <w:bCs/>
                <w:sz w:val="24"/>
                <w:szCs w:val="24"/>
              </w:rPr>
              <w:t xml:space="preserve">品牌：       </w:t>
            </w:r>
          </w:p>
        </w:tc>
      </w:tr>
      <w:tr w:rsidR="00C16FCE" w:rsidRPr="00C16FCE" w14:paraId="7BF1E46E" w14:textId="77777777">
        <w:trPr>
          <w:cantSplit/>
          <w:trHeight w:val="807"/>
        </w:trPr>
        <w:tc>
          <w:tcPr>
            <w:tcW w:w="10145" w:type="dxa"/>
            <w:gridSpan w:val="2"/>
            <w:vAlign w:val="center"/>
          </w:tcPr>
          <w:p w14:paraId="22178910" w14:textId="77777777" w:rsidR="002201C0" w:rsidRPr="00CE705E" w:rsidRDefault="007D55EF">
            <w:pPr>
              <w:rPr>
                <w:rFonts w:ascii="宋体" w:cs="Times New Roman"/>
                <w:b/>
                <w:bCs/>
                <w:sz w:val="24"/>
                <w:szCs w:val="24"/>
              </w:rPr>
            </w:pPr>
            <w:r w:rsidRPr="00CE705E">
              <w:rPr>
                <w:rFonts w:ascii="宋体" w:cs="Times New Roman" w:hint="eastAsia"/>
                <w:b/>
                <w:bCs/>
                <w:sz w:val="24"/>
                <w:szCs w:val="24"/>
              </w:rPr>
              <w:t>项目实施时间（</w:t>
            </w:r>
            <w:proofErr w:type="gramStart"/>
            <w:r w:rsidRPr="00CE705E">
              <w:rPr>
                <w:rFonts w:ascii="宋体" w:cs="Times New Roman" w:hint="eastAsia"/>
                <w:b/>
                <w:bCs/>
                <w:sz w:val="24"/>
                <w:szCs w:val="24"/>
              </w:rPr>
              <w:t>供期或</w:t>
            </w:r>
            <w:proofErr w:type="gramEnd"/>
            <w:r w:rsidRPr="00CE705E">
              <w:rPr>
                <w:rFonts w:ascii="宋体" w:cs="Times New Roman" w:hint="eastAsia"/>
                <w:b/>
                <w:bCs/>
                <w:sz w:val="24"/>
                <w:szCs w:val="24"/>
              </w:rPr>
              <w:t xml:space="preserve">工期）： </w:t>
            </w:r>
          </w:p>
        </w:tc>
      </w:tr>
      <w:tr w:rsidR="00C16FCE" w:rsidRPr="00C16FCE" w14:paraId="559CA202" w14:textId="77777777">
        <w:trPr>
          <w:trHeight w:val="799"/>
        </w:trPr>
        <w:tc>
          <w:tcPr>
            <w:tcW w:w="10145" w:type="dxa"/>
            <w:gridSpan w:val="2"/>
            <w:vAlign w:val="center"/>
          </w:tcPr>
          <w:p w14:paraId="09D543F4" w14:textId="77777777" w:rsidR="002201C0" w:rsidRPr="00CE705E" w:rsidRDefault="007D55EF">
            <w:pPr>
              <w:rPr>
                <w:rFonts w:ascii="宋体" w:cs="Times New Roman"/>
                <w:sz w:val="24"/>
                <w:szCs w:val="24"/>
              </w:rPr>
            </w:pPr>
            <w:r w:rsidRPr="00CE705E">
              <w:rPr>
                <w:rFonts w:ascii="宋体" w:cs="Times New Roman" w:hint="eastAsia"/>
                <w:sz w:val="24"/>
                <w:szCs w:val="24"/>
              </w:rPr>
              <w:t>保证金形式：</w:t>
            </w:r>
          </w:p>
        </w:tc>
      </w:tr>
    </w:tbl>
    <w:p w14:paraId="750013AB" w14:textId="77777777" w:rsidR="002201C0" w:rsidRPr="00C16FCE" w:rsidRDefault="002201C0">
      <w:pPr>
        <w:spacing w:line="180" w:lineRule="atLeast"/>
        <w:rPr>
          <w:rFonts w:ascii="宋体" w:hAnsi="宋体" w:cs="Times New Roman"/>
          <w:szCs w:val="28"/>
        </w:rPr>
      </w:pPr>
    </w:p>
    <w:p w14:paraId="1EFF8B5F" w14:textId="77777777" w:rsidR="002201C0" w:rsidRPr="00C16FCE" w:rsidRDefault="007D55EF">
      <w:pPr>
        <w:spacing w:line="180" w:lineRule="atLeast"/>
        <w:rPr>
          <w:rFonts w:ascii="宋体" w:hAnsi="宋体" w:cs="Times New Roman"/>
          <w:szCs w:val="28"/>
        </w:rPr>
      </w:pPr>
      <w:r w:rsidRPr="00C16FCE">
        <w:rPr>
          <w:rFonts w:ascii="宋体" w:hAnsi="宋体" w:cs="Times New Roman" w:hint="eastAsia"/>
          <w:szCs w:val="28"/>
        </w:rPr>
        <w:t>填写说明：</w:t>
      </w:r>
    </w:p>
    <w:p w14:paraId="4C9285EA" w14:textId="77777777" w:rsidR="002201C0" w:rsidRPr="00C16FCE" w:rsidRDefault="007D55EF">
      <w:pPr>
        <w:numPr>
          <w:ilvl w:val="0"/>
          <w:numId w:val="4"/>
        </w:numPr>
        <w:rPr>
          <w:rFonts w:ascii="宋体" w:hAnsi="宋体" w:cs="Times New Roman"/>
          <w:sz w:val="24"/>
          <w:szCs w:val="21"/>
        </w:rPr>
      </w:pPr>
      <w:r w:rsidRPr="00C16FCE">
        <w:rPr>
          <w:rFonts w:ascii="宋体" w:hAnsi="宋体" w:cs="Times New Roman" w:hint="eastAsia"/>
          <w:sz w:val="24"/>
          <w:szCs w:val="21"/>
        </w:rPr>
        <w:t>开标一览表不得填报选择性报价，否则将作为无效投标；</w:t>
      </w:r>
    </w:p>
    <w:p w14:paraId="2C284A03" w14:textId="77777777" w:rsidR="002201C0" w:rsidRPr="00C16FCE" w:rsidRDefault="007D55EF">
      <w:pPr>
        <w:numPr>
          <w:ilvl w:val="0"/>
          <w:numId w:val="4"/>
        </w:numPr>
        <w:rPr>
          <w:rFonts w:ascii="宋体" w:hAnsi="宋体" w:cs="Times New Roman"/>
          <w:sz w:val="24"/>
          <w:szCs w:val="21"/>
        </w:rPr>
      </w:pPr>
      <w:r w:rsidRPr="00C16FCE">
        <w:rPr>
          <w:rFonts w:ascii="宋体" w:hAnsi="宋体" w:cs="Times New Roman" w:hint="eastAsia"/>
          <w:sz w:val="24"/>
          <w:szCs w:val="21"/>
        </w:rPr>
        <w:t>开标一览表中报价与投标分项明细报价表中不符时时，以开标一览表为准；</w:t>
      </w:r>
    </w:p>
    <w:p w14:paraId="20AC0D10" w14:textId="77777777" w:rsidR="002201C0" w:rsidRPr="00C16FCE" w:rsidRDefault="007D55EF">
      <w:pPr>
        <w:rPr>
          <w:rFonts w:ascii="宋体" w:hAnsi="宋体" w:cs="Times New Roman"/>
          <w:b/>
          <w:sz w:val="24"/>
          <w:szCs w:val="21"/>
        </w:rPr>
      </w:pPr>
      <w:r w:rsidRPr="00C16FCE">
        <w:rPr>
          <w:rFonts w:ascii="宋体" w:hAnsi="宋体" w:cs="Times New Roman" w:hint="eastAsia"/>
          <w:b/>
          <w:sz w:val="24"/>
          <w:szCs w:val="21"/>
        </w:rPr>
        <w:t>★如服务类项目采购人可根据项目需求特点自行制作。</w:t>
      </w:r>
    </w:p>
    <w:p w14:paraId="037DEC98" w14:textId="77777777" w:rsidR="002201C0" w:rsidRPr="00C16FCE" w:rsidRDefault="002201C0">
      <w:pPr>
        <w:ind w:firstLineChars="600" w:firstLine="2640"/>
        <w:rPr>
          <w:rFonts w:ascii="黑体" w:eastAsia="黑体" w:hAnsi="Arial" w:cs="Times New Roman"/>
          <w:sz w:val="44"/>
          <w:szCs w:val="21"/>
        </w:rPr>
      </w:pPr>
    </w:p>
    <w:p w14:paraId="10EA252A" w14:textId="77777777" w:rsidR="002201C0" w:rsidRPr="00C16FCE" w:rsidRDefault="002201C0">
      <w:pPr>
        <w:ind w:firstLine="480"/>
        <w:rPr>
          <w:rFonts w:ascii="宋体" w:hAnsi="宋体" w:cs="Times New Roman"/>
          <w:sz w:val="24"/>
          <w:szCs w:val="21"/>
        </w:rPr>
      </w:pPr>
    </w:p>
    <w:p w14:paraId="01A07A9A" w14:textId="77777777" w:rsidR="002201C0" w:rsidRPr="00C16FCE" w:rsidRDefault="002201C0">
      <w:pPr>
        <w:ind w:firstLine="480"/>
        <w:rPr>
          <w:rFonts w:ascii="宋体" w:hAnsi="宋体" w:cs="Times New Roman"/>
          <w:sz w:val="24"/>
          <w:szCs w:val="21"/>
        </w:rPr>
      </w:pPr>
    </w:p>
    <w:p w14:paraId="048C1E38" w14:textId="77777777" w:rsidR="002201C0" w:rsidRPr="00C16FCE" w:rsidRDefault="007D55EF">
      <w:pPr>
        <w:ind w:right="480" w:firstLine="480"/>
        <w:jc w:val="left"/>
        <w:rPr>
          <w:rFonts w:ascii="宋体" w:hAnsi="宋体" w:cs="Times New Roman"/>
          <w:bCs/>
          <w:sz w:val="24"/>
          <w:szCs w:val="21"/>
        </w:rPr>
      </w:pPr>
      <w:r w:rsidRPr="00C16FCE">
        <w:rPr>
          <w:rFonts w:ascii="宋体" w:hAnsi="宋体" w:cs="Times New Roman" w:hint="eastAsia"/>
          <w:bCs/>
          <w:sz w:val="24"/>
          <w:szCs w:val="21"/>
        </w:rPr>
        <w:t xml:space="preserve">                                              供应商名称（公章）：</w:t>
      </w:r>
    </w:p>
    <w:p w14:paraId="0E700DA2" w14:textId="77777777" w:rsidR="002201C0" w:rsidRPr="00C16FCE" w:rsidRDefault="007D55EF">
      <w:pPr>
        <w:ind w:firstLineChars="2150" w:firstLine="5160"/>
        <w:rPr>
          <w:rFonts w:ascii="宋体" w:hAnsi="宋体" w:cs="Times New Roman"/>
          <w:sz w:val="24"/>
          <w:szCs w:val="24"/>
        </w:rPr>
      </w:pPr>
      <w:r w:rsidRPr="00C16FCE">
        <w:rPr>
          <w:rFonts w:ascii="宋体" w:hAnsi="宋体" w:cs="Times New Roman" w:hint="eastAsia"/>
          <w:sz w:val="24"/>
          <w:szCs w:val="24"/>
        </w:rPr>
        <w:t>法定代表人或授权代表签字：</w:t>
      </w:r>
    </w:p>
    <w:p w14:paraId="7BC7C32B" w14:textId="77777777" w:rsidR="002201C0" w:rsidRPr="00C16FCE" w:rsidRDefault="007D55EF">
      <w:pPr>
        <w:ind w:firstLine="480"/>
        <w:rPr>
          <w:rFonts w:ascii="宋体" w:hAnsi="宋体" w:cs="Times New Roman"/>
          <w:sz w:val="24"/>
          <w:szCs w:val="21"/>
        </w:rPr>
      </w:pPr>
      <w:r w:rsidRPr="00C16FCE">
        <w:rPr>
          <w:rFonts w:ascii="宋体" w:hAnsi="宋体" w:cs="Times New Roman" w:hint="eastAsia"/>
          <w:sz w:val="24"/>
          <w:szCs w:val="21"/>
        </w:rPr>
        <w:t xml:space="preserve">                                              日期：  </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月</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日</w:t>
      </w:r>
    </w:p>
    <w:p w14:paraId="399735D9" w14:textId="77777777" w:rsidR="002201C0" w:rsidRPr="00C16FCE" w:rsidRDefault="002201C0">
      <w:pPr>
        <w:jc w:val="center"/>
        <w:rPr>
          <w:rFonts w:ascii="宋体" w:hAnsi="宋体" w:cs="Times New Roman"/>
          <w:b/>
          <w:sz w:val="32"/>
          <w:szCs w:val="32"/>
        </w:rPr>
      </w:pPr>
    </w:p>
    <w:p w14:paraId="78F9A12B" w14:textId="77777777" w:rsidR="002201C0" w:rsidRPr="00C16FCE" w:rsidRDefault="002201C0">
      <w:pPr>
        <w:rPr>
          <w:rFonts w:ascii="宋体" w:hAnsi="宋体" w:cs="Times New Roman"/>
          <w:b/>
          <w:sz w:val="32"/>
          <w:szCs w:val="32"/>
        </w:rPr>
      </w:pPr>
    </w:p>
    <w:p w14:paraId="1BA8D892" w14:textId="77777777" w:rsidR="002201C0" w:rsidRPr="00C16FCE" w:rsidRDefault="002201C0">
      <w:pPr>
        <w:snapToGrid w:val="0"/>
        <w:spacing w:before="50" w:after="50"/>
        <w:jc w:val="center"/>
        <w:rPr>
          <w:rFonts w:ascii="黑体" w:eastAsia="黑体" w:cs="Times New Roman"/>
          <w:sz w:val="32"/>
          <w:szCs w:val="32"/>
        </w:rPr>
      </w:pPr>
    </w:p>
    <w:p w14:paraId="37892CE2" w14:textId="77777777" w:rsidR="002201C0" w:rsidRPr="00C16FCE" w:rsidRDefault="007D55EF">
      <w:pPr>
        <w:snapToGrid w:val="0"/>
        <w:spacing w:before="50" w:after="50"/>
        <w:jc w:val="center"/>
        <w:rPr>
          <w:rFonts w:ascii="黑体" w:eastAsia="黑体" w:cs="Times New Roman"/>
          <w:sz w:val="32"/>
          <w:szCs w:val="32"/>
        </w:rPr>
      </w:pPr>
      <w:r w:rsidRPr="00C16FCE">
        <w:rPr>
          <w:rFonts w:ascii="黑体" w:eastAsia="黑体" w:cs="Times New Roman" w:hint="eastAsia"/>
          <w:sz w:val="32"/>
          <w:szCs w:val="32"/>
        </w:rPr>
        <w:lastRenderedPageBreak/>
        <w:t>六、投标产品配置及分项报价表（格式）</w:t>
      </w:r>
    </w:p>
    <w:p w14:paraId="248BBDC2" w14:textId="77777777" w:rsidR="002201C0" w:rsidRPr="00C16FCE" w:rsidRDefault="002201C0">
      <w:pPr>
        <w:jc w:val="center"/>
        <w:rPr>
          <w:rFonts w:ascii="宋体" w:hAnsi="宋体" w:cs="Times New Roman"/>
          <w:sz w:val="24"/>
          <w:szCs w:val="24"/>
        </w:rPr>
      </w:pPr>
    </w:p>
    <w:p w14:paraId="1FFB8549"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投标人全称（加盖公章）：</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76"/>
        <w:gridCol w:w="1442"/>
        <w:gridCol w:w="2781"/>
      </w:tblGrid>
      <w:tr w:rsidR="00C16FCE" w:rsidRPr="00C16FCE" w14:paraId="43847EC2" w14:textId="77777777">
        <w:trPr>
          <w:cantSplit/>
          <w:trHeight w:val="577"/>
        </w:trPr>
        <w:tc>
          <w:tcPr>
            <w:tcW w:w="3085" w:type="dxa"/>
            <w:vAlign w:val="center"/>
          </w:tcPr>
          <w:p w14:paraId="0F34F1C7"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1</w:t>
            </w:r>
          </w:p>
        </w:tc>
        <w:tc>
          <w:tcPr>
            <w:tcW w:w="2276" w:type="dxa"/>
            <w:vAlign w:val="center"/>
          </w:tcPr>
          <w:p w14:paraId="7D2C11DE"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2</w:t>
            </w:r>
          </w:p>
        </w:tc>
        <w:tc>
          <w:tcPr>
            <w:tcW w:w="1442" w:type="dxa"/>
            <w:vAlign w:val="center"/>
          </w:tcPr>
          <w:p w14:paraId="1EB662CB"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3</w:t>
            </w:r>
          </w:p>
        </w:tc>
        <w:tc>
          <w:tcPr>
            <w:tcW w:w="2781" w:type="dxa"/>
            <w:vAlign w:val="center"/>
          </w:tcPr>
          <w:p w14:paraId="55F8C403"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4</w:t>
            </w:r>
          </w:p>
        </w:tc>
      </w:tr>
      <w:tr w:rsidR="00C16FCE" w:rsidRPr="00C16FCE" w14:paraId="09E4850F" w14:textId="77777777" w:rsidTr="00C20894">
        <w:trPr>
          <w:cantSplit/>
          <w:trHeight w:val="483"/>
        </w:trPr>
        <w:tc>
          <w:tcPr>
            <w:tcW w:w="3085" w:type="dxa"/>
            <w:vAlign w:val="center"/>
          </w:tcPr>
          <w:p w14:paraId="4CFF9FE2" w14:textId="77777777" w:rsidR="002201C0" w:rsidRPr="00C16FCE" w:rsidRDefault="007D55EF" w:rsidP="00C20894">
            <w:pPr>
              <w:jc w:val="center"/>
              <w:rPr>
                <w:rFonts w:ascii="宋体" w:hAnsi="宋体" w:cs="Times New Roman"/>
                <w:sz w:val="24"/>
                <w:szCs w:val="24"/>
              </w:rPr>
            </w:pPr>
            <w:r w:rsidRPr="00C16FCE">
              <w:rPr>
                <w:rFonts w:ascii="宋体" w:hAnsi="宋体" w:cs="Times New Roman" w:hint="eastAsia"/>
                <w:sz w:val="24"/>
                <w:szCs w:val="24"/>
              </w:rPr>
              <w:t>货物名称及规格、型号</w:t>
            </w:r>
          </w:p>
        </w:tc>
        <w:tc>
          <w:tcPr>
            <w:tcW w:w="2276" w:type="dxa"/>
            <w:vAlign w:val="center"/>
          </w:tcPr>
          <w:p w14:paraId="05A57EEA" w14:textId="77777777" w:rsidR="002201C0" w:rsidRPr="00C16FCE" w:rsidRDefault="007D55EF" w:rsidP="00C20894">
            <w:pPr>
              <w:jc w:val="center"/>
              <w:rPr>
                <w:rFonts w:ascii="宋体" w:hAnsi="宋体" w:cs="Times New Roman"/>
                <w:sz w:val="24"/>
                <w:szCs w:val="24"/>
              </w:rPr>
            </w:pPr>
            <w:r w:rsidRPr="00C16FCE">
              <w:rPr>
                <w:rFonts w:ascii="宋体" w:hAnsi="宋体" w:cs="Times New Roman" w:hint="eastAsia"/>
                <w:sz w:val="24"/>
                <w:szCs w:val="24"/>
              </w:rPr>
              <w:t>数量</w:t>
            </w:r>
          </w:p>
        </w:tc>
        <w:tc>
          <w:tcPr>
            <w:tcW w:w="1442" w:type="dxa"/>
            <w:vAlign w:val="center"/>
          </w:tcPr>
          <w:p w14:paraId="39029A5E" w14:textId="77777777" w:rsidR="002201C0" w:rsidRPr="00C16FCE" w:rsidRDefault="007D55EF" w:rsidP="00C20894">
            <w:pPr>
              <w:jc w:val="center"/>
              <w:rPr>
                <w:rFonts w:ascii="宋体" w:hAnsi="宋体" w:cs="Times New Roman"/>
                <w:sz w:val="24"/>
                <w:szCs w:val="24"/>
              </w:rPr>
            </w:pPr>
            <w:r w:rsidRPr="00C16FCE">
              <w:rPr>
                <w:rFonts w:ascii="宋体" w:hAnsi="宋体" w:cs="Times New Roman" w:hint="eastAsia"/>
                <w:sz w:val="24"/>
                <w:szCs w:val="24"/>
              </w:rPr>
              <w:t>单价</w:t>
            </w:r>
          </w:p>
        </w:tc>
        <w:tc>
          <w:tcPr>
            <w:tcW w:w="2781" w:type="dxa"/>
            <w:vAlign w:val="center"/>
          </w:tcPr>
          <w:p w14:paraId="33E8ED4D" w14:textId="77777777" w:rsidR="002201C0" w:rsidRPr="00C16FCE" w:rsidRDefault="007D55EF" w:rsidP="00C20894">
            <w:pPr>
              <w:jc w:val="center"/>
              <w:rPr>
                <w:rFonts w:ascii="宋体" w:hAnsi="宋体" w:cs="Times New Roman"/>
                <w:sz w:val="24"/>
                <w:szCs w:val="24"/>
              </w:rPr>
            </w:pPr>
            <w:r w:rsidRPr="00C16FCE">
              <w:rPr>
                <w:rFonts w:ascii="宋体" w:hAnsi="宋体" w:cs="Times New Roman" w:hint="eastAsia"/>
                <w:sz w:val="24"/>
                <w:szCs w:val="24"/>
              </w:rPr>
              <w:t>总价</w:t>
            </w:r>
          </w:p>
        </w:tc>
      </w:tr>
      <w:tr w:rsidR="00C16FCE" w:rsidRPr="00C16FCE" w14:paraId="12DD0147" w14:textId="77777777" w:rsidTr="00C20894">
        <w:trPr>
          <w:cantSplit/>
          <w:trHeight w:val="732"/>
        </w:trPr>
        <w:tc>
          <w:tcPr>
            <w:tcW w:w="3085" w:type="dxa"/>
            <w:vAlign w:val="center"/>
          </w:tcPr>
          <w:p w14:paraId="1ED13B03" w14:textId="77777777" w:rsidR="002201C0" w:rsidRPr="00C16FCE" w:rsidRDefault="00EC0FC5" w:rsidP="00C20894">
            <w:pPr>
              <w:jc w:val="center"/>
              <w:rPr>
                <w:rFonts w:ascii="宋体" w:hAnsi="宋体" w:cs="Times New Roman"/>
                <w:szCs w:val="21"/>
              </w:rPr>
            </w:pPr>
            <w:r w:rsidRPr="00C16FCE">
              <w:rPr>
                <w:rFonts w:ascii="宋体" w:hAnsi="宋体" w:cs="宋体" w:hint="eastAsia"/>
                <w:bCs/>
                <w:sz w:val="24"/>
                <w:szCs w:val="24"/>
              </w:rPr>
              <w:t>单人床2000*880*1730mm</w:t>
            </w:r>
          </w:p>
        </w:tc>
        <w:tc>
          <w:tcPr>
            <w:tcW w:w="2276" w:type="dxa"/>
            <w:vAlign w:val="center"/>
          </w:tcPr>
          <w:p w14:paraId="5BD19C28" w14:textId="77777777" w:rsidR="002201C0" w:rsidRPr="00C16FCE" w:rsidRDefault="007D55EF" w:rsidP="00C20894">
            <w:pPr>
              <w:jc w:val="center"/>
              <w:rPr>
                <w:rFonts w:ascii="宋体" w:hAnsi="宋体" w:cs="Times New Roman"/>
                <w:szCs w:val="21"/>
              </w:rPr>
            </w:pPr>
            <w:r w:rsidRPr="00C16FCE">
              <w:rPr>
                <w:rFonts w:ascii="宋体" w:hAnsi="宋体" w:cs="Times New Roman" w:hint="eastAsia"/>
                <w:szCs w:val="21"/>
              </w:rPr>
              <w:t>594张</w:t>
            </w:r>
          </w:p>
        </w:tc>
        <w:tc>
          <w:tcPr>
            <w:tcW w:w="1442" w:type="dxa"/>
            <w:vAlign w:val="center"/>
          </w:tcPr>
          <w:p w14:paraId="1360A1F8" w14:textId="77777777" w:rsidR="002201C0" w:rsidRPr="00C16FCE" w:rsidRDefault="002201C0" w:rsidP="00C20894">
            <w:pPr>
              <w:jc w:val="center"/>
              <w:rPr>
                <w:rFonts w:ascii="宋体" w:hAnsi="宋体" w:cs="Times New Roman"/>
                <w:szCs w:val="21"/>
              </w:rPr>
            </w:pPr>
          </w:p>
        </w:tc>
        <w:tc>
          <w:tcPr>
            <w:tcW w:w="2781" w:type="dxa"/>
            <w:vAlign w:val="center"/>
          </w:tcPr>
          <w:p w14:paraId="7D326F19" w14:textId="77777777" w:rsidR="002201C0" w:rsidRPr="00C16FCE" w:rsidRDefault="002201C0" w:rsidP="00C20894">
            <w:pPr>
              <w:jc w:val="center"/>
              <w:rPr>
                <w:rFonts w:ascii="宋体" w:hAnsi="宋体" w:cs="Times New Roman"/>
                <w:szCs w:val="21"/>
              </w:rPr>
            </w:pPr>
          </w:p>
        </w:tc>
      </w:tr>
      <w:tr w:rsidR="00C16FCE" w:rsidRPr="00C16FCE" w14:paraId="71642AD2" w14:textId="77777777" w:rsidTr="00C20894">
        <w:trPr>
          <w:cantSplit/>
          <w:trHeight w:val="700"/>
        </w:trPr>
        <w:tc>
          <w:tcPr>
            <w:tcW w:w="3085" w:type="dxa"/>
            <w:vAlign w:val="center"/>
          </w:tcPr>
          <w:p w14:paraId="4386C98C" w14:textId="77777777" w:rsidR="002201C0" w:rsidRPr="00C16FCE" w:rsidRDefault="00EC0FC5" w:rsidP="00EE5B32">
            <w:pPr>
              <w:jc w:val="center"/>
              <w:rPr>
                <w:rFonts w:ascii="宋体" w:hAnsi="宋体" w:cs="Times New Roman"/>
                <w:szCs w:val="21"/>
              </w:rPr>
            </w:pPr>
            <w:r w:rsidRPr="00C16FCE">
              <w:rPr>
                <w:rFonts w:ascii="宋体" w:hAnsi="宋体" w:cs="宋体" w:hint="eastAsia"/>
                <w:bCs/>
                <w:sz w:val="24"/>
                <w:szCs w:val="24"/>
              </w:rPr>
              <w:t>顶柜2000*</w:t>
            </w:r>
            <w:r w:rsidR="00EE5B32">
              <w:rPr>
                <w:rFonts w:ascii="宋体" w:hAnsi="宋体" w:cs="宋体" w:hint="eastAsia"/>
                <w:bCs/>
                <w:sz w:val="24"/>
                <w:szCs w:val="24"/>
              </w:rPr>
              <w:t>58</w:t>
            </w:r>
            <w:r w:rsidRPr="00C16FCE">
              <w:rPr>
                <w:rFonts w:ascii="宋体" w:hAnsi="宋体" w:cs="宋体" w:hint="eastAsia"/>
                <w:bCs/>
                <w:sz w:val="24"/>
                <w:szCs w:val="24"/>
              </w:rPr>
              <w:t>0*530mm</w:t>
            </w:r>
          </w:p>
        </w:tc>
        <w:tc>
          <w:tcPr>
            <w:tcW w:w="2276" w:type="dxa"/>
            <w:vAlign w:val="center"/>
          </w:tcPr>
          <w:p w14:paraId="24EEE803" w14:textId="77777777" w:rsidR="002201C0" w:rsidRPr="00C16FCE" w:rsidRDefault="007D55EF" w:rsidP="00C20894">
            <w:pPr>
              <w:jc w:val="center"/>
              <w:rPr>
                <w:rFonts w:ascii="宋体" w:hAnsi="宋体" w:cs="Times New Roman"/>
                <w:szCs w:val="21"/>
              </w:rPr>
            </w:pPr>
            <w:r w:rsidRPr="00C16FCE">
              <w:rPr>
                <w:rFonts w:ascii="宋体" w:hAnsi="宋体" w:cs="Times New Roman" w:hint="eastAsia"/>
                <w:szCs w:val="21"/>
              </w:rPr>
              <w:t>594张</w:t>
            </w:r>
          </w:p>
        </w:tc>
        <w:tc>
          <w:tcPr>
            <w:tcW w:w="1442" w:type="dxa"/>
            <w:vAlign w:val="center"/>
          </w:tcPr>
          <w:p w14:paraId="7C4780FF" w14:textId="77777777" w:rsidR="002201C0" w:rsidRPr="00C16FCE" w:rsidRDefault="002201C0" w:rsidP="00C20894">
            <w:pPr>
              <w:jc w:val="center"/>
              <w:rPr>
                <w:rFonts w:ascii="宋体" w:hAnsi="宋体" w:cs="Times New Roman"/>
                <w:szCs w:val="21"/>
              </w:rPr>
            </w:pPr>
          </w:p>
        </w:tc>
        <w:tc>
          <w:tcPr>
            <w:tcW w:w="2781" w:type="dxa"/>
            <w:vAlign w:val="center"/>
          </w:tcPr>
          <w:p w14:paraId="5E2CA288" w14:textId="77777777" w:rsidR="002201C0" w:rsidRPr="00C16FCE" w:rsidRDefault="002201C0" w:rsidP="00C20894">
            <w:pPr>
              <w:jc w:val="center"/>
              <w:rPr>
                <w:rFonts w:ascii="宋体" w:hAnsi="宋体" w:cs="Times New Roman"/>
                <w:szCs w:val="21"/>
              </w:rPr>
            </w:pPr>
          </w:p>
        </w:tc>
      </w:tr>
      <w:tr w:rsidR="00C16FCE" w:rsidRPr="00C16FCE" w14:paraId="4013C9CA" w14:textId="77777777" w:rsidTr="00C20894">
        <w:trPr>
          <w:cantSplit/>
          <w:trHeight w:val="697"/>
        </w:trPr>
        <w:tc>
          <w:tcPr>
            <w:tcW w:w="3085" w:type="dxa"/>
            <w:vAlign w:val="center"/>
          </w:tcPr>
          <w:p w14:paraId="2ACBBE50" w14:textId="77777777" w:rsidR="002201C0" w:rsidRPr="00C16FCE" w:rsidRDefault="00EC0FC5" w:rsidP="00EE5B32">
            <w:pPr>
              <w:spacing w:line="420" w:lineRule="exact"/>
              <w:jc w:val="center"/>
              <w:rPr>
                <w:rFonts w:ascii="宋体" w:hAnsi="宋体" w:cs="Times New Roman"/>
                <w:sz w:val="24"/>
                <w:szCs w:val="24"/>
              </w:rPr>
            </w:pPr>
            <w:r w:rsidRPr="00C16FCE">
              <w:rPr>
                <w:rFonts w:ascii="宋体" w:hAnsi="宋体" w:cs="宋体" w:hint="eastAsia"/>
                <w:bCs/>
                <w:sz w:val="24"/>
                <w:szCs w:val="24"/>
              </w:rPr>
              <w:t>衣柜600*</w:t>
            </w:r>
            <w:r w:rsidR="00EE5B32">
              <w:rPr>
                <w:rFonts w:ascii="宋体" w:hAnsi="宋体" w:cs="宋体" w:hint="eastAsia"/>
                <w:bCs/>
                <w:sz w:val="24"/>
                <w:szCs w:val="24"/>
              </w:rPr>
              <w:t>58</w:t>
            </w:r>
            <w:r w:rsidRPr="00C16FCE">
              <w:rPr>
                <w:rFonts w:ascii="宋体" w:hAnsi="宋体" w:cs="宋体" w:hint="eastAsia"/>
                <w:bCs/>
                <w:sz w:val="24"/>
                <w:szCs w:val="24"/>
              </w:rPr>
              <w:t>0*2260mm</w:t>
            </w:r>
          </w:p>
        </w:tc>
        <w:tc>
          <w:tcPr>
            <w:tcW w:w="2276" w:type="dxa"/>
            <w:vAlign w:val="center"/>
          </w:tcPr>
          <w:p w14:paraId="6550DEFF" w14:textId="77777777" w:rsidR="002201C0" w:rsidRPr="00C16FCE" w:rsidRDefault="007D55EF" w:rsidP="00C20894">
            <w:pPr>
              <w:jc w:val="center"/>
              <w:rPr>
                <w:rFonts w:ascii="宋体" w:hAnsi="宋体" w:cs="Times New Roman"/>
                <w:sz w:val="24"/>
                <w:szCs w:val="24"/>
              </w:rPr>
            </w:pPr>
            <w:r w:rsidRPr="00C16FCE">
              <w:rPr>
                <w:rFonts w:ascii="宋体" w:hAnsi="宋体" w:cs="Times New Roman" w:hint="eastAsia"/>
                <w:sz w:val="24"/>
                <w:szCs w:val="24"/>
              </w:rPr>
              <w:t>594张</w:t>
            </w:r>
          </w:p>
        </w:tc>
        <w:tc>
          <w:tcPr>
            <w:tcW w:w="1442" w:type="dxa"/>
            <w:vAlign w:val="center"/>
          </w:tcPr>
          <w:p w14:paraId="6A87D7F7" w14:textId="77777777" w:rsidR="002201C0" w:rsidRPr="00C16FCE" w:rsidRDefault="002201C0" w:rsidP="00C20894">
            <w:pPr>
              <w:jc w:val="center"/>
              <w:rPr>
                <w:rFonts w:ascii="宋体" w:hAnsi="宋体" w:cs="Times New Roman"/>
                <w:szCs w:val="21"/>
              </w:rPr>
            </w:pPr>
          </w:p>
        </w:tc>
        <w:tc>
          <w:tcPr>
            <w:tcW w:w="2781" w:type="dxa"/>
            <w:vAlign w:val="center"/>
          </w:tcPr>
          <w:p w14:paraId="78751E2E" w14:textId="77777777" w:rsidR="002201C0" w:rsidRPr="00C16FCE" w:rsidRDefault="002201C0" w:rsidP="00C20894">
            <w:pPr>
              <w:jc w:val="center"/>
              <w:rPr>
                <w:rFonts w:ascii="宋体" w:hAnsi="宋体" w:cs="Times New Roman"/>
                <w:szCs w:val="21"/>
              </w:rPr>
            </w:pPr>
          </w:p>
        </w:tc>
      </w:tr>
      <w:tr w:rsidR="00C16FCE" w:rsidRPr="00C16FCE" w14:paraId="4FC0BC0A" w14:textId="77777777" w:rsidTr="00C20894">
        <w:trPr>
          <w:cantSplit/>
          <w:trHeight w:val="697"/>
        </w:trPr>
        <w:tc>
          <w:tcPr>
            <w:tcW w:w="3085" w:type="dxa"/>
            <w:vAlign w:val="center"/>
          </w:tcPr>
          <w:p w14:paraId="5231269E" w14:textId="77777777" w:rsidR="00EC0FC5" w:rsidRPr="00C16FCE" w:rsidRDefault="00EC0FC5" w:rsidP="00C20894">
            <w:pPr>
              <w:spacing w:line="420" w:lineRule="exact"/>
              <w:jc w:val="center"/>
              <w:rPr>
                <w:rFonts w:ascii="宋体" w:hAnsi="宋体" w:cs="宋体"/>
                <w:bCs/>
                <w:sz w:val="24"/>
                <w:szCs w:val="24"/>
              </w:rPr>
            </w:pPr>
            <w:r w:rsidRPr="00C16FCE">
              <w:rPr>
                <w:rFonts w:ascii="宋体" w:hAnsi="宋体" w:cs="宋体" w:hint="eastAsia"/>
                <w:bCs/>
                <w:sz w:val="24"/>
                <w:szCs w:val="24"/>
              </w:rPr>
              <w:t>书桌1200*580*2260mm</w:t>
            </w:r>
          </w:p>
        </w:tc>
        <w:tc>
          <w:tcPr>
            <w:tcW w:w="2276" w:type="dxa"/>
            <w:vAlign w:val="center"/>
          </w:tcPr>
          <w:p w14:paraId="42A36C3E" w14:textId="77777777" w:rsidR="00EC0FC5" w:rsidRPr="00C16FCE" w:rsidRDefault="00EC0FC5" w:rsidP="00C20894">
            <w:pPr>
              <w:jc w:val="center"/>
              <w:rPr>
                <w:rFonts w:ascii="宋体" w:hAnsi="宋体" w:cs="Times New Roman"/>
                <w:sz w:val="24"/>
                <w:szCs w:val="24"/>
              </w:rPr>
            </w:pPr>
            <w:r w:rsidRPr="00C16FCE">
              <w:rPr>
                <w:rFonts w:ascii="宋体" w:hAnsi="宋体" w:cs="Times New Roman" w:hint="eastAsia"/>
                <w:sz w:val="24"/>
                <w:szCs w:val="24"/>
              </w:rPr>
              <w:t>594张</w:t>
            </w:r>
          </w:p>
        </w:tc>
        <w:tc>
          <w:tcPr>
            <w:tcW w:w="1442" w:type="dxa"/>
            <w:vAlign w:val="center"/>
          </w:tcPr>
          <w:p w14:paraId="127C4F22" w14:textId="77777777" w:rsidR="00EC0FC5" w:rsidRPr="00C16FCE" w:rsidRDefault="00EC0FC5" w:rsidP="00C20894">
            <w:pPr>
              <w:jc w:val="center"/>
              <w:rPr>
                <w:rFonts w:ascii="宋体" w:hAnsi="宋体" w:cs="Times New Roman"/>
                <w:szCs w:val="21"/>
              </w:rPr>
            </w:pPr>
          </w:p>
        </w:tc>
        <w:tc>
          <w:tcPr>
            <w:tcW w:w="2781" w:type="dxa"/>
            <w:vAlign w:val="center"/>
          </w:tcPr>
          <w:p w14:paraId="45F47F34" w14:textId="77777777" w:rsidR="00EC0FC5" w:rsidRPr="00C16FCE" w:rsidRDefault="00EC0FC5" w:rsidP="00C20894">
            <w:pPr>
              <w:jc w:val="center"/>
              <w:rPr>
                <w:rFonts w:ascii="宋体" w:hAnsi="宋体" w:cs="Times New Roman"/>
                <w:szCs w:val="21"/>
              </w:rPr>
            </w:pPr>
          </w:p>
        </w:tc>
      </w:tr>
      <w:tr w:rsidR="00C16FCE" w:rsidRPr="00C16FCE" w14:paraId="634B6BB8" w14:textId="77777777" w:rsidTr="00C20894">
        <w:trPr>
          <w:cantSplit/>
          <w:trHeight w:val="702"/>
        </w:trPr>
        <w:tc>
          <w:tcPr>
            <w:tcW w:w="3085" w:type="dxa"/>
            <w:vAlign w:val="center"/>
          </w:tcPr>
          <w:p w14:paraId="2FFAB6C8" w14:textId="77777777" w:rsidR="002201C0" w:rsidRPr="00C16FCE" w:rsidRDefault="00EC0FC5" w:rsidP="00C20894">
            <w:pPr>
              <w:jc w:val="center"/>
              <w:rPr>
                <w:rFonts w:ascii="宋体" w:hAnsi="宋体" w:cs="Times New Roman"/>
                <w:sz w:val="24"/>
                <w:szCs w:val="24"/>
              </w:rPr>
            </w:pPr>
            <w:r w:rsidRPr="00C16FCE">
              <w:rPr>
                <w:rFonts w:ascii="宋体" w:hAnsi="宋体" w:cs="宋体" w:hint="eastAsia"/>
                <w:bCs/>
                <w:sz w:val="24"/>
                <w:szCs w:val="24"/>
              </w:rPr>
              <w:t>公寓椅</w:t>
            </w:r>
            <w:r w:rsidRPr="00C16FCE">
              <w:rPr>
                <w:rFonts w:ascii="宋体" w:hAnsi="宋体" w:cs="宋体" w:hint="eastAsia"/>
                <w:sz w:val="24"/>
                <w:szCs w:val="24"/>
              </w:rPr>
              <w:t>410*370*840</w:t>
            </w:r>
            <w:r w:rsidRPr="00C16FCE">
              <w:rPr>
                <w:rFonts w:ascii="宋体" w:hAnsi="宋体" w:cs="宋体" w:hint="eastAsia"/>
                <w:bCs/>
                <w:sz w:val="24"/>
                <w:szCs w:val="24"/>
              </w:rPr>
              <w:t>mm</w:t>
            </w:r>
          </w:p>
        </w:tc>
        <w:tc>
          <w:tcPr>
            <w:tcW w:w="2276" w:type="dxa"/>
            <w:vAlign w:val="center"/>
          </w:tcPr>
          <w:p w14:paraId="4042E6C1" w14:textId="77777777" w:rsidR="002201C0" w:rsidRPr="00C16FCE" w:rsidRDefault="007D55EF" w:rsidP="00C20894">
            <w:pPr>
              <w:jc w:val="center"/>
              <w:rPr>
                <w:rFonts w:ascii="宋体" w:hAnsi="宋体" w:cs="Times New Roman"/>
                <w:sz w:val="24"/>
                <w:szCs w:val="24"/>
              </w:rPr>
            </w:pPr>
            <w:r w:rsidRPr="00C16FCE">
              <w:rPr>
                <w:rFonts w:ascii="宋体" w:hAnsi="宋体" w:cs="Times New Roman" w:hint="eastAsia"/>
                <w:sz w:val="24"/>
                <w:szCs w:val="24"/>
              </w:rPr>
              <w:t>594张</w:t>
            </w:r>
          </w:p>
        </w:tc>
        <w:tc>
          <w:tcPr>
            <w:tcW w:w="1442" w:type="dxa"/>
            <w:vAlign w:val="center"/>
          </w:tcPr>
          <w:p w14:paraId="619B5A9F" w14:textId="77777777" w:rsidR="002201C0" w:rsidRPr="00C16FCE" w:rsidRDefault="002201C0" w:rsidP="00C20894">
            <w:pPr>
              <w:jc w:val="center"/>
              <w:rPr>
                <w:rFonts w:ascii="宋体" w:hAnsi="宋体" w:cs="Times New Roman"/>
                <w:sz w:val="24"/>
                <w:szCs w:val="24"/>
              </w:rPr>
            </w:pPr>
          </w:p>
        </w:tc>
        <w:tc>
          <w:tcPr>
            <w:tcW w:w="2781" w:type="dxa"/>
            <w:vAlign w:val="center"/>
          </w:tcPr>
          <w:p w14:paraId="1FF05DCE" w14:textId="77777777" w:rsidR="002201C0" w:rsidRPr="00C16FCE" w:rsidRDefault="002201C0" w:rsidP="00C20894">
            <w:pPr>
              <w:jc w:val="center"/>
              <w:rPr>
                <w:rFonts w:ascii="宋体" w:hAnsi="宋体" w:cs="Times New Roman"/>
                <w:sz w:val="24"/>
                <w:szCs w:val="24"/>
              </w:rPr>
            </w:pPr>
          </w:p>
        </w:tc>
      </w:tr>
      <w:tr w:rsidR="002201C0" w:rsidRPr="00C16FCE" w14:paraId="7B352091" w14:textId="77777777">
        <w:trPr>
          <w:cantSplit/>
          <w:trHeight w:val="1093"/>
        </w:trPr>
        <w:tc>
          <w:tcPr>
            <w:tcW w:w="3085" w:type="dxa"/>
            <w:vAlign w:val="center"/>
          </w:tcPr>
          <w:p w14:paraId="5F706169"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合计</w:t>
            </w:r>
          </w:p>
        </w:tc>
        <w:tc>
          <w:tcPr>
            <w:tcW w:w="6499" w:type="dxa"/>
            <w:gridSpan w:val="3"/>
          </w:tcPr>
          <w:p w14:paraId="7555E4BD" w14:textId="77777777" w:rsidR="002201C0" w:rsidRPr="00C16FCE" w:rsidRDefault="002201C0">
            <w:pPr>
              <w:rPr>
                <w:rFonts w:ascii="宋体" w:hAnsi="宋体" w:cs="Times New Roman"/>
                <w:sz w:val="24"/>
                <w:szCs w:val="24"/>
              </w:rPr>
            </w:pPr>
          </w:p>
        </w:tc>
      </w:tr>
    </w:tbl>
    <w:p w14:paraId="402F48E5" w14:textId="77777777" w:rsidR="002201C0" w:rsidRPr="00C16FCE" w:rsidRDefault="002201C0">
      <w:pPr>
        <w:rPr>
          <w:rFonts w:ascii="宋体" w:hAnsi="宋体" w:cs="Times New Roman"/>
          <w:sz w:val="24"/>
          <w:szCs w:val="24"/>
        </w:rPr>
      </w:pPr>
    </w:p>
    <w:p w14:paraId="710C5A85"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法定代表人或授权代表签字：</w:t>
      </w:r>
    </w:p>
    <w:p w14:paraId="01F99EA6" w14:textId="77777777" w:rsidR="002201C0" w:rsidRPr="00C16FCE" w:rsidRDefault="002201C0">
      <w:pPr>
        <w:ind w:firstLineChars="2100" w:firstLine="5040"/>
        <w:rPr>
          <w:rFonts w:ascii="宋体" w:hAnsi="宋体" w:cs="Times New Roman"/>
          <w:sz w:val="24"/>
          <w:szCs w:val="21"/>
        </w:rPr>
      </w:pPr>
    </w:p>
    <w:p w14:paraId="6048035F" w14:textId="77777777" w:rsidR="002201C0" w:rsidRPr="00C16FCE" w:rsidRDefault="007D55EF">
      <w:pPr>
        <w:ind w:firstLineChars="2250" w:firstLine="5400"/>
        <w:rPr>
          <w:rFonts w:ascii="宋体" w:hAnsi="宋体" w:cs="Times New Roman"/>
          <w:sz w:val="24"/>
          <w:szCs w:val="24"/>
        </w:rPr>
      </w:pPr>
      <w:r w:rsidRPr="00C16FCE">
        <w:rPr>
          <w:rFonts w:ascii="宋体" w:hAnsi="宋体" w:cs="Times New Roman" w:hint="eastAsia"/>
          <w:sz w:val="24"/>
          <w:szCs w:val="21"/>
        </w:rPr>
        <w:t xml:space="preserve">日期：  </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月</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日</w:t>
      </w:r>
    </w:p>
    <w:p w14:paraId="45B62EC7" w14:textId="77777777" w:rsidR="002201C0" w:rsidRPr="00C16FCE" w:rsidRDefault="002201C0">
      <w:pPr>
        <w:rPr>
          <w:rFonts w:ascii="宋体" w:hAnsi="宋体" w:cs="Times New Roman"/>
          <w:sz w:val="24"/>
          <w:szCs w:val="24"/>
        </w:rPr>
      </w:pPr>
    </w:p>
    <w:p w14:paraId="792D5BE9" w14:textId="77777777" w:rsidR="002201C0" w:rsidRPr="00C16FCE" w:rsidRDefault="007D55EF">
      <w:pPr>
        <w:rPr>
          <w:rFonts w:ascii="宋体" w:hAnsi="宋体" w:cs="Times New Roman"/>
          <w:b/>
          <w:sz w:val="24"/>
          <w:szCs w:val="21"/>
        </w:rPr>
      </w:pPr>
      <w:r w:rsidRPr="00C16FCE">
        <w:rPr>
          <w:rFonts w:ascii="宋体" w:hAnsi="宋体" w:cs="Times New Roman" w:hint="eastAsia"/>
          <w:b/>
          <w:sz w:val="24"/>
          <w:szCs w:val="21"/>
        </w:rPr>
        <w:t>★如服务类项目采购人可根据项目需求特点自行制作。</w:t>
      </w:r>
    </w:p>
    <w:p w14:paraId="5C2BEEC2" w14:textId="77777777" w:rsidR="002201C0" w:rsidRPr="00C16FCE" w:rsidRDefault="002201C0">
      <w:pPr>
        <w:rPr>
          <w:rFonts w:ascii="宋体" w:hAnsi="宋体" w:cs="Times New Roman"/>
          <w:sz w:val="24"/>
          <w:szCs w:val="24"/>
        </w:rPr>
      </w:pPr>
    </w:p>
    <w:p w14:paraId="1C735EB9" w14:textId="77777777" w:rsidR="002201C0" w:rsidRDefault="002201C0">
      <w:pPr>
        <w:rPr>
          <w:rFonts w:ascii="宋体" w:hAnsi="宋体" w:cs="Times New Roman"/>
          <w:sz w:val="24"/>
          <w:szCs w:val="24"/>
        </w:rPr>
      </w:pPr>
    </w:p>
    <w:p w14:paraId="1105954F" w14:textId="77777777" w:rsidR="005C1952" w:rsidRPr="00C16FCE" w:rsidRDefault="005C1952">
      <w:pPr>
        <w:rPr>
          <w:rFonts w:ascii="宋体" w:hAnsi="宋体" w:cs="Times New Roman"/>
          <w:sz w:val="24"/>
          <w:szCs w:val="24"/>
        </w:rPr>
      </w:pPr>
    </w:p>
    <w:p w14:paraId="1E3DB0B9" w14:textId="77777777" w:rsidR="002201C0" w:rsidRPr="00C16FCE" w:rsidRDefault="002201C0">
      <w:pPr>
        <w:snapToGrid w:val="0"/>
        <w:spacing w:before="50" w:after="50"/>
        <w:rPr>
          <w:rFonts w:ascii="黑体" w:eastAsia="黑体" w:cs="Times New Roman"/>
          <w:sz w:val="32"/>
          <w:szCs w:val="32"/>
        </w:rPr>
      </w:pPr>
    </w:p>
    <w:p w14:paraId="3FB16573" w14:textId="77777777" w:rsidR="002201C0" w:rsidRPr="00C16FCE" w:rsidRDefault="002201C0">
      <w:pPr>
        <w:snapToGrid w:val="0"/>
        <w:spacing w:before="50" w:after="50"/>
        <w:jc w:val="center"/>
        <w:rPr>
          <w:rFonts w:ascii="黑体" w:eastAsia="黑体" w:cs="Times New Roman"/>
          <w:sz w:val="32"/>
          <w:szCs w:val="32"/>
        </w:rPr>
      </w:pPr>
    </w:p>
    <w:p w14:paraId="138DC81E" w14:textId="77777777" w:rsidR="002201C0" w:rsidRPr="00C16FCE" w:rsidRDefault="002201C0">
      <w:pPr>
        <w:snapToGrid w:val="0"/>
        <w:spacing w:before="50" w:after="50"/>
        <w:jc w:val="center"/>
        <w:rPr>
          <w:rFonts w:ascii="黑体" w:eastAsia="黑体" w:cs="Times New Roman"/>
          <w:sz w:val="32"/>
          <w:szCs w:val="32"/>
        </w:rPr>
      </w:pPr>
    </w:p>
    <w:p w14:paraId="4142EA7C" w14:textId="77777777" w:rsidR="002201C0" w:rsidRPr="00C16FCE" w:rsidRDefault="007D55EF">
      <w:pPr>
        <w:snapToGrid w:val="0"/>
        <w:spacing w:before="50" w:after="50"/>
        <w:jc w:val="center"/>
        <w:rPr>
          <w:rFonts w:ascii="黑体" w:eastAsia="黑体" w:cs="Times New Roman"/>
          <w:sz w:val="32"/>
          <w:szCs w:val="32"/>
        </w:rPr>
      </w:pPr>
      <w:r w:rsidRPr="00C16FCE">
        <w:rPr>
          <w:rFonts w:ascii="黑体" w:eastAsia="黑体" w:cs="Times New Roman" w:hint="eastAsia"/>
          <w:sz w:val="32"/>
          <w:szCs w:val="32"/>
        </w:rPr>
        <w:t>七、技术参数响应及偏离表（如有）</w:t>
      </w:r>
    </w:p>
    <w:p w14:paraId="3F2A6ABE"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 xml:space="preserve">投标人全称（加盖公章）：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086"/>
        <w:gridCol w:w="1618"/>
        <w:gridCol w:w="1308"/>
        <w:gridCol w:w="1173"/>
      </w:tblGrid>
      <w:tr w:rsidR="00C16FCE" w:rsidRPr="00C16FCE" w14:paraId="194DDB13" w14:textId="77777777">
        <w:trPr>
          <w:cantSplit/>
          <w:trHeight w:val="640"/>
        </w:trPr>
        <w:tc>
          <w:tcPr>
            <w:tcW w:w="9169" w:type="dxa"/>
            <w:gridSpan w:val="5"/>
            <w:vAlign w:val="center"/>
          </w:tcPr>
          <w:p w14:paraId="594DD0BD" w14:textId="77777777" w:rsidR="002201C0" w:rsidRPr="00C16FCE" w:rsidRDefault="00EC0FC5">
            <w:pPr>
              <w:jc w:val="center"/>
              <w:rPr>
                <w:rFonts w:ascii="宋体" w:hAnsi="宋体" w:cs="Times New Roman"/>
                <w:sz w:val="28"/>
                <w:szCs w:val="28"/>
              </w:rPr>
            </w:pPr>
            <w:r w:rsidRPr="00C16FCE">
              <w:rPr>
                <w:rFonts w:ascii="宋体" w:hAnsi="宋体" w:cs="Times New Roman" w:hint="eastAsia"/>
                <w:sz w:val="28"/>
                <w:szCs w:val="28"/>
              </w:rPr>
              <w:t>单人床</w:t>
            </w:r>
          </w:p>
        </w:tc>
      </w:tr>
      <w:tr w:rsidR="00C16FCE" w:rsidRPr="00C16FCE" w14:paraId="6524AFE9" w14:textId="77777777">
        <w:trPr>
          <w:cantSplit/>
          <w:trHeight w:val="640"/>
        </w:trPr>
        <w:tc>
          <w:tcPr>
            <w:tcW w:w="984" w:type="dxa"/>
            <w:vAlign w:val="center"/>
          </w:tcPr>
          <w:p w14:paraId="5ADA1768"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序号</w:t>
            </w:r>
          </w:p>
        </w:tc>
        <w:tc>
          <w:tcPr>
            <w:tcW w:w="4086" w:type="dxa"/>
            <w:vAlign w:val="center"/>
          </w:tcPr>
          <w:p w14:paraId="7BC0D0C3"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招标要求</w:t>
            </w:r>
          </w:p>
        </w:tc>
        <w:tc>
          <w:tcPr>
            <w:tcW w:w="1618" w:type="dxa"/>
            <w:vAlign w:val="center"/>
          </w:tcPr>
          <w:p w14:paraId="2F15BCD5"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投标响应</w:t>
            </w:r>
          </w:p>
        </w:tc>
        <w:tc>
          <w:tcPr>
            <w:tcW w:w="1308" w:type="dxa"/>
            <w:vAlign w:val="center"/>
          </w:tcPr>
          <w:p w14:paraId="6FF9F1BF"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超出、符合或偏离</w:t>
            </w:r>
          </w:p>
        </w:tc>
        <w:tc>
          <w:tcPr>
            <w:tcW w:w="1173" w:type="dxa"/>
            <w:vAlign w:val="center"/>
          </w:tcPr>
          <w:p w14:paraId="62BC1955"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原因</w:t>
            </w:r>
          </w:p>
        </w:tc>
      </w:tr>
      <w:tr w:rsidR="00C16FCE" w:rsidRPr="00C16FCE" w14:paraId="1B0F5604" w14:textId="77777777" w:rsidTr="00DB1979">
        <w:trPr>
          <w:cantSplit/>
          <w:trHeight w:val="640"/>
        </w:trPr>
        <w:tc>
          <w:tcPr>
            <w:tcW w:w="984" w:type="dxa"/>
            <w:vAlign w:val="center"/>
          </w:tcPr>
          <w:p w14:paraId="4B7D7C46"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1</w:t>
            </w:r>
          </w:p>
        </w:tc>
        <w:tc>
          <w:tcPr>
            <w:tcW w:w="4086" w:type="dxa"/>
            <w:vAlign w:val="center"/>
          </w:tcPr>
          <w:p w14:paraId="28156239" w14:textId="77777777" w:rsidR="002201C0" w:rsidRPr="00C16FCE" w:rsidRDefault="007D55EF" w:rsidP="00DB1979">
            <w:pPr>
              <w:rPr>
                <w:rFonts w:ascii="宋体" w:hAnsi="宋体" w:cs="Times New Roman"/>
                <w:szCs w:val="21"/>
              </w:rPr>
            </w:pPr>
            <w:r w:rsidRPr="00C16FCE">
              <w:rPr>
                <w:rFonts w:ascii="宋体" w:hAnsi="宋体" w:cs="Times New Roman" w:hint="eastAsia"/>
                <w:szCs w:val="21"/>
              </w:rPr>
              <w:t>★床尺寸要求：</w:t>
            </w:r>
            <w:r w:rsidR="00DB1979" w:rsidRPr="00C16FCE">
              <w:rPr>
                <w:rFonts w:ascii="宋体" w:hAnsi="宋体" w:cs="Times New Roman"/>
                <w:szCs w:val="21"/>
              </w:rPr>
              <w:t>2000*880*1730mm</w:t>
            </w:r>
          </w:p>
        </w:tc>
        <w:tc>
          <w:tcPr>
            <w:tcW w:w="1618" w:type="dxa"/>
            <w:vAlign w:val="center"/>
          </w:tcPr>
          <w:p w14:paraId="5765E18C" w14:textId="77777777" w:rsidR="002201C0" w:rsidRPr="00C16FCE" w:rsidRDefault="002201C0" w:rsidP="00DB1979">
            <w:pPr>
              <w:jc w:val="center"/>
              <w:rPr>
                <w:rFonts w:ascii="宋体" w:hAnsi="宋体" w:cs="Times New Roman"/>
                <w:szCs w:val="21"/>
              </w:rPr>
            </w:pPr>
          </w:p>
        </w:tc>
        <w:tc>
          <w:tcPr>
            <w:tcW w:w="1308" w:type="dxa"/>
            <w:vAlign w:val="center"/>
          </w:tcPr>
          <w:p w14:paraId="7A8AA494" w14:textId="77777777" w:rsidR="002201C0" w:rsidRPr="00C16FCE" w:rsidRDefault="002201C0" w:rsidP="00DB1979">
            <w:pPr>
              <w:jc w:val="center"/>
              <w:rPr>
                <w:rFonts w:ascii="宋体" w:hAnsi="宋体" w:cs="Times New Roman"/>
                <w:szCs w:val="21"/>
              </w:rPr>
            </w:pPr>
          </w:p>
        </w:tc>
        <w:tc>
          <w:tcPr>
            <w:tcW w:w="1173" w:type="dxa"/>
            <w:vAlign w:val="center"/>
          </w:tcPr>
          <w:p w14:paraId="33D8B11C" w14:textId="77777777" w:rsidR="002201C0" w:rsidRPr="00C16FCE" w:rsidRDefault="002201C0" w:rsidP="00DB1979">
            <w:pPr>
              <w:jc w:val="center"/>
              <w:rPr>
                <w:rFonts w:ascii="宋体" w:hAnsi="宋体" w:cs="Times New Roman"/>
                <w:szCs w:val="21"/>
              </w:rPr>
            </w:pPr>
          </w:p>
        </w:tc>
      </w:tr>
      <w:tr w:rsidR="00C16FCE" w:rsidRPr="00C16FCE" w14:paraId="2FF6235D" w14:textId="77777777" w:rsidTr="00D46E49">
        <w:trPr>
          <w:cantSplit/>
          <w:trHeight w:val="692"/>
        </w:trPr>
        <w:tc>
          <w:tcPr>
            <w:tcW w:w="984" w:type="dxa"/>
            <w:vAlign w:val="center"/>
          </w:tcPr>
          <w:p w14:paraId="36639EF0"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2</w:t>
            </w:r>
          </w:p>
        </w:tc>
        <w:tc>
          <w:tcPr>
            <w:tcW w:w="4086" w:type="dxa"/>
            <w:vAlign w:val="center"/>
          </w:tcPr>
          <w:p w14:paraId="26D51B9B" w14:textId="77777777" w:rsidR="002201C0" w:rsidRPr="00C16FCE" w:rsidRDefault="00D46E49" w:rsidP="00D46E49">
            <w:pPr>
              <w:jc w:val="left"/>
              <w:rPr>
                <w:rFonts w:ascii="宋体" w:hAnsi="宋体" w:cs="宋体"/>
                <w:kern w:val="0"/>
                <w:szCs w:val="21"/>
              </w:rPr>
            </w:pPr>
            <w:r w:rsidRPr="00C16FCE">
              <w:rPr>
                <w:rFonts w:ascii="宋体" w:hAnsi="宋体" w:cs="Times New Roman" w:hint="eastAsia"/>
                <w:szCs w:val="21"/>
              </w:rPr>
              <w:t>★立柱：50×50×1.5mm方管，型材成型方式为优质冷轧钢板经成型线轧制而成，卡式连接件与立柱齐平整体美观。</w:t>
            </w:r>
          </w:p>
        </w:tc>
        <w:tc>
          <w:tcPr>
            <w:tcW w:w="1618" w:type="dxa"/>
            <w:vAlign w:val="center"/>
          </w:tcPr>
          <w:p w14:paraId="5890C88C" w14:textId="77777777" w:rsidR="002201C0" w:rsidRPr="00C16FCE" w:rsidRDefault="002201C0" w:rsidP="00D46E49">
            <w:pPr>
              <w:jc w:val="left"/>
              <w:rPr>
                <w:rFonts w:ascii="宋体" w:hAnsi="宋体" w:cs="Times New Roman"/>
                <w:szCs w:val="21"/>
              </w:rPr>
            </w:pPr>
          </w:p>
        </w:tc>
        <w:tc>
          <w:tcPr>
            <w:tcW w:w="1308" w:type="dxa"/>
            <w:vAlign w:val="center"/>
          </w:tcPr>
          <w:p w14:paraId="456A8863" w14:textId="77777777" w:rsidR="002201C0" w:rsidRPr="00C16FCE" w:rsidRDefault="002201C0" w:rsidP="00D46E49">
            <w:pPr>
              <w:jc w:val="left"/>
              <w:rPr>
                <w:rFonts w:ascii="宋体" w:hAnsi="宋体" w:cs="Times New Roman"/>
                <w:szCs w:val="21"/>
              </w:rPr>
            </w:pPr>
          </w:p>
        </w:tc>
        <w:tc>
          <w:tcPr>
            <w:tcW w:w="1173" w:type="dxa"/>
            <w:vAlign w:val="center"/>
          </w:tcPr>
          <w:p w14:paraId="22FF1C87" w14:textId="77777777" w:rsidR="002201C0" w:rsidRPr="00C16FCE" w:rsidRDefault="002201C0" w:rsidP="00D46E49">
            <w:pPr>
              <w:jc w:val="left"/>
              <w:rPr>
                <w:rFonts w:ascii="宋体" w:hAnsi="宋体" w:cs="Times New Roman"/>
                <w:szCs w:val="21"/>
              </w:rPr>
            </w:pPr>
          </w:p>
        </w:tc>
      </w:tr>
      <w:tr w:rsidR="00C16FCE" w:rsidRPr="00C16FCE" w14:paraId="4F114176" w14:textId="77777777" w:rsidTr="00D46E49">
        <w:trPr>
          <w:cantSplit/>
          <w:trHeight w:val="640"/>
        </w:trPr>
        <w:tc>
          <w:tcPr>
            <w:tcW w:w="984" w:type="dxa"/>
            <w:vAlign w:val="center"/>
          </w:tcPr>
          <w:p w14:paraId="10B762BB"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3</w:t>
            </w:r>
          </w:p>
        </w:tc>
        <w:tc>
          <w:tcPr>
            <w:tcW w:w="4086" w:type="dxa"/>
            <w:vAlign w:val="center"/>
          </w:tcPr>
          <w:p w14:paraId="66535F65" w14:textId="77777777" w:rsidR="002201C0" w:rsidRPr="00C16FCE" w:rsidRDefault="00D46E49" w:rsidP="00EE5B32">
            <w:pPr>
              <w:jc w:val="left"/>
              <w:rPr>
                <w:rFonts w:ascii="宋体" w:hAnsi="宋体" w:cs="Times New Roman"/>
                <w:szCs w:val="21"/>
              </w:rPr>
            </w:pPr>
            <w:r w:rsidRPr="00C16FCE">
              <w:rPr>
                <w:rFonts w:ascii="宋体" w:hAnsi="宋体" w:cs="Times New Roman" w:hint="eastAsia"/>
                <w:szCs w:val="21"/>
              </w:rPr>
              <w:t>★床厅：70×</w:t>
            </w:r>
            <w:r w:rsidR="00EE5B32">
              <w:rPr>
                <w:rFonts w:ascii="宋体" w:hAnsi="宋体" w:cs="Times New Roman" w:hint="eastAsia"/>
                <w:szCs w:val="21"/>
              </w:rPr>
              <w:t>58</w:t>
            </w:r>
            <w:r w:rsidRPr="00C16FCE">
              <w:rPr>
                <w:rFonts w:ascii="宋体" w:hAnsi="宋体" w:cs="Times New Roman" w:hint="eastAsia"/>
                <w:szCs w:val="21"/>
              </w:rPr>
              <w:t>×1.5mm P型高频焊接封口型材管，型材成型方式为优质冷轧钢板经成型线轧制而成，外侧为圆弧造型，防止使用碰伤。</w:t>
            </w:r>
          </w:p>
        </w:tc>
        <w:tc>
          <w:tcPr>
            <w:tcW w:w="1618" w:type="dxa"/>
            <w:vAlign w:val="center"/>
          </w:tcPr>
          <w:p w14:paraId="277FA020" w14:textId="77777777" w:rsidR="002201C0" w:rsidRPr="00C16FCE" w:rsidRDefault="002201C0" w:rsidP="00D46E49">
            <w:pPr>
              <w:jc w:val="left"/>
              <w:rPr>
                <w:rFonts w:ascii="宋体" w:hAnsi="宋体" w:cs="Times New Roman"/>
                <w:szCs w:val="21"/>
              </w:rPr>
            </w:pPr>
          </w:p>
        </w:tc>
        <w:tc>
          <w:tcPr>
            <w:tcW w:w="1308" w:type="dxa"/>
            <w:vAlign w:val="center"/>
          </w:tcPr>
          <w:p w14:paraId="662EBDD2" w14:textId="77777777" w:rsidR="002201C0" w:rsidRPr="00C16FCE" w:rsidRDefault="002201C0" w:rsidP="00D46E49">
            <w:pPr>
              <w:jc w:val="left"/>
              <w:rPr>
                <w:rFonts w:ascii="宋体" w:hAnsi="宋体" w:cs="Times New Roman"/>
                <w:szCs w:val="21"/>
              </w:rPr>
            </w:pPr>
          </w:p>
        </w:tc>
        <w:tc>
          <w:tcPr>
            <w:tcW w:w="1173" w:type="dxa"/>
            <w:vAlign w:val="center"/>
          </w:tcPr>
          <w:p w14:paraId="2A350518" w14:textId="77777777" w:rsidR="002201C0" w:rsidRPr="00C16FCE" w:rsidRDefault="002201C0" w:rsidP="00D46E49">
            <w:pPr>
              <w:jc w:val="left"/>
              <w:rPr>
                <w:rFonts w:ascii="宋体" w:hAnsi="宋体" w:cs="Times New Roman"/>
                <w:szCs w:val="21"/>
              </w:rPr>
            </w:pPr>
          </w:p>
        </w:tc>
      </w:tr>
      <w:tr w:rsidR="00C16FCE" w:rsidRPr="00C16FCE" w14:paraId="026CCCE4" w14:textId="77777777" w:rsidTr="00D46E49">
        <w:trPr>
          <w:cantSplit/>
          <w:trHeight w:val="640"/>
        </w:trPr>
        <w:tc>
          <w:tcPr>
            <w:tcW w:w="984" w:type="dxa"/>
            <w:vAlign w:val="center"/>
          </w:tcPr>
          <w:p w14:paraId="64091A3E" w14:textId="77777777" w:rsidR="002201C0" w:rsidRPr="00C16FCE" w:rsidRDefault="007D55EF">
            <w:pPr>
              <w:jc w:val="center"/>
              <w:rPr>
                <w:rFonts w:ascii="宋体" w:hAnsi="宋体" w:cs="Times New Roman"/>
                <w:szCs w:val="21"/>
              </w:rPr>
            </w:pPr>
            <w:r w:rsidRPr="00C16FCE">
              <w:rPr>
                <w:rFonts w:ascii="宋体" w:hAnsi="宋体" w:cs="Times New Roman" w:hint="eastAsia"/>
                <w:szCs w:val="21"/>
              </w:rPr>
              <w:t>4</w:t>
            </w:r>
          </w:p>
        </w:tc>
        <w:tc>
          <w:tcPr>
            <w:tcW w:w="4086" w:type="dxa"/>
            <w:vAlign w:val="center"/>
          </w:tcPr>
          <w:p w14:paraId="4C409636" w14:textId="77777777" w:rsidR="002201C0" w:rsidRPr="00C16FCE" w:rsidRDefault="00D46E49" w:rsidP="00EE5B32">
            <w:pPr>
              <w:jc w:val="left"/>
              <w:rPr>
                <w:rFonts w:ascii="宋体" w:hAnsi="宋体" w:cs="Times New Roman"/>
                <w:szCs w:val="21"/>
              </w:rPr>
            </w:pPr>
            <w:r w:rsidRPr="00C16FCE">
              <w:rPr>
                <w:rFonts w:ascii="宋体" w:hAnsi="宋体" w:cs="Times New Roman" w:hint="eastAsia"/>
                <w:szCs w:val="21"/>
              </w:rPr>
              <w:t>★顶框：40×</w:t>
            </w:r>
            <w:r w:rsidR="00EE5B32">
              <w:rPr>
                <w:rFonts w:ascii="宋体" w:hAnsi="宋体" w:cs="Times New Roman" w:hint="eastAsia"/>
                <w:szCs w:val="21"/>
              </w:rPr>
              <w:t>58</w:t>
            </w:r>
            <w:r w:rsidRPr="00C16FCE">
              <w:rPr>
                <w:rFonts w:ascii="宋体" w:hAnsi="宋体" w:cs="Times New Roman" w:hint="eastAsia"/>
                <w:szCs w:val="21"/>
              </w:rPr>
              <w:t>×1.5mm矩形管，与立柱采用卡式连接件进行固定，安装后上表面与立柱平齐。</w:t>
            </w:r>
          </w:p>
        </w:tc>
        <w:tc>
          <w:tcPr>
            <w:tcW w:w="1618" w:type="dxa"/>
            <w:vAlign w:val="center"/>
          </w:tcPr>
          <w:p w14:paraId="64CF7FB7" w14:textId="77777777" w:rsidR="002201C0" w:rsidRPr="00C16FCE" w:rsidRDefault="002201C0" w:rsidP="00D46E49">
            <w:pPr>
              <w:jc w:val="left"/>
              <w:rPr>
                <w:rFonts w:ascii="宋体" w:hAnsi="宋体" w:cs="Times New Roman"/>
                <w:szCs w:val="21"/>
              </w:rPr>
            </w:pPr>
          </w:p>
        </w:tc>
        <w:tc>
          <w:tcPr>
            <w:tcW w:w="1308" w:type="dxa"/>
            <w:vAlign w:val="center"/>
          </w:tcPr>
          <w:p w14:paraId="0763711E" w14:textId="77777777" w:rsidR="002201C0" w:rsidRPr="00C16FCE" w:rsidRDefault="002201C0" w:rsidP="00D46E49">
            <w:pPr>
              <w:jc w:val="left"/>
              <w:rPr>
                <w:rFonts w:ascii="宋体" w:hAnsi="宋体" w:cs="Times New Roman"/>
                <w:szCs w:val="21"/>
              </w:rPr>
            </w:pPr>
          </w:p>
        </w:tc>
        <w:tc>
          <w:tcPr>
            <w:tcW w:w="1173" w:type="dxa"/>
            <w:vAlign w:val="center"/>
          </w:tcPr>
          <w:p w14:paraId="0CF73304" w14:textId="77777777" w:rsidR="002201C0" w:rsidRPr="00C16FCE" w:rsidRDefault="002201C0" w:rsidP="00D46E49">
            <w:pPr>
              <w:jc w:val="left"/>
              <w:rPr>
                <w:rFonts w:ascii="宋体" w:hAnsi="宋体" w:cs="Times New Roman"/>
                <w:szCs w:val="21"/>
              </w:rPr>
            </w:pPr>
          </w:p>
        </w:tc>
      </w:tr>
      <w:tr w:rsidR="00C16FCE" w:rsidRPr="00C16FCE" w14:paraId="5A30BA38" w14:textId="77777777" w:rsidTr="00D46E49">
        <w:trPr>
          <w:cantSplit/>
          <w:trHeight w:val="640"/>
        </w:trPr>
        <w:tc>
          <w:tcPr>
            <w:tcW w:w="984" w:type="dxa"/>
            <w:vAlign w:val="center"/>
          </w:tcPr>
          <w:p w14:paraId="22FCEF4B" w14:textId="77777777" w:rsidR="00D46E49" w:rsidRPr="00C16FCE" w:rsidRDefault="00D46E49">
            <w:pPr>
              <w:jc w:val="center"/>
              <w:rPr>
                <w:rFonts w:ascii="宋体" w:hAnsi="宋体" w:cs="Times New Roman"/>
                <w:szCs w:val="21"/>
              </w:rPr>
            </w:pPr>
            <w:r w:rsidRPr="00C16FCE">
              <w:rPr>
                <w:rFonts w:ascii="宋体" w:hAnsi="宋体" w:cs="Times New Roman" w:hint="eastAsia"/>
                <w:szCs w:val="21"/>
              </w:rPr>
              <w:t>5</w:t>
            </w:r>
          </w:p>
        </w:tc>
        <w:tc>
          <w:tcPr>
            <w:tcW w:w="4086" w:type="dxa"/>
            <w:vAlign w:val="center"/>
          </w:tcPr>
          <w:p w14:paraId="5C74C705" w14:textId="77777777" w:rsidR="00D46E49" w:rsidRPr="00C16FCE" w:rsidRDefault="00D46E49" w:rsidP="00D46E49">
            <w:pPr>
              <w:jc w:val="left"/>
              <w:rPr>
                <w:rFonts w:ascii="宋体" w:hAnsi="宋体" w:cs="Times New Roman"/>
                <w:szCs w:val="21"/>
              </w:rPr>
            </w:pPr>
            <w:r w:rsidRPr="00C16FCE">
              <w:rPr>
                <w:rFonts w:ascii="宋体" w:hAnsi="宋体" w:cs="Times New Roman" w:hint="eastAsia"/>
                <w:szCs w:val="21"/>
              </w:rPr>
              <w:t>★卡式连接件：30×30×2×130mm，采用卡式连接的方式使拆装方便，并使连接处无焊接痕迹，使产品更显美观。</w:t>
            </w:r>
          </w:p>
        </w:tc>
        <w:tc>
          <w:tcPr>
            <w:tcW w:w="1618" w:type="dxa"/>
            <w:vAlign w:val="center"/>
          </w:tcPr>
          <w:p w14:paraId="0703F332" w14:textId="77777777" w:rsidR="00D46E49" w:rsidRPr="00C16FCE" w:rsidRDefault="00D46E49" w:rsidP="00D46E49">
            <w:pPr>
              <w:jc w:val="left"/>
              <w:rPr>
                <w:rFonts w:ascii="宋体" w:hAnsi="宋体" w:cs="Times New Roman"/>
                <w:szCs w:val="21"/>
              </w:rPr>
            </w:pPr>
          </w:p>
        </w:tc>
        <w:tc>
          <w:tcPr>
            <w:tcW w:w="1308" w:type="dxa"/>
            <w:vAlign w:val="center"/>
          </w:tcPr>
          <w:p w14:paraId="3D95799D" w14:textId="77777777" w:rsidR="00D46E49" w:rsidRPr="00C16FCE" w:rsidRDefault="00D46E49" w:rsidP="00D46E49">
            <w:pPr>
              <w:jc w:val="left"/>
              <w:rPr>
                <w:rFonts w:ascii="宋体" w:hAnsi="宋体" w:cs="Times New Roman"/>
                <w:szCs w:val="21"/>
              </w:rPr>
            </w:pPr>
          </w:p>
        </w:tc>
        <w:tc>
          <w:tcPr>
            <w:tcW w:w="1173" w:type="dxa"/>
            <w:vAlign w:val="center"/>
          </w:tcPr>
          <w:p w14:paraId="2A675B92" w14:textId="77777777" w:rsidR="00D46E49" w:rsidRPr="00C16FCE" w:rsidRDefault="00D46E49" w:rsidP="00D46E49">
            <w:pPr>
              <w:jc w:val="left"/>
              <w:rPr>
                <w:rFonts w:ascii="宋体" w:hAnsi="宋体" w:cs="Times New Roman"/>
                <w:szCs w:val="21"/>
              </w:rPr>
            </w:pPr>
          </w:p>
        </w:tc>
      </w:tr>
      <w:tr w:rsidR="00C16FCE" w:rsidRPr="00C16FCE" w14:paraId="50976EAD" w14:textId="77777777" w:rsidTr="00D46E49">
        <w:trPr>
          <w:cantSplit/>
          <w:trHeight w:val="640"/>
        </w:trPr>
        <w:tc>
          <w:tcPr>
            <w:tcW w:w="984" w:type="dxa"/>
            <w:vAlign w:val="center"/>
          </w:tcPr>
          <w:p w14:paraId="1A64C971" w14:textId="77777777" w:rsidR="00D46E49" w:rsidRPr="00C16FCE" w:rsidRDefault="00D46E49">
            <w:pPr>
              <w:jc w:val="center"/>
              <w:rPr>
                <w:rFonts w:ascii="宋体" w:hAnsi="宋体" w:cs="Times New Roman"/>
                <w:szCs w:val="21"/>
              </w:rPr>
            </w:pPr>
            <w:r w:rsidRPr="00C16FCE">
              <w:rPr>
                <w:rFonts w:ascii="宋体" w:hAnsi="宋体" w:cs="Times New Roman" w:hint="eastAsia"/>
                <w:szCs w:val="21"/>
              </w:rPr>
              <w:t>6</w:t>
            </w:r>
          </w:p>
        </w:tc>
        <w:tc>
          <w:tcPr>
            <w:tcW w:w="4086" w:type="dxa"/>
            <w:vAlign w:val="center"/>
          </w:tcPr>
          <w:p w14:paraId="2790B863" w14:textId="77777777" w:rsidR="00D46E49" w:rsidRPr="00C16FCE" w:rsidRDefault="00D46E49" w:rsidP="00D46E49">
            <w:pPr>
              <w:jc w:val="left"/>
              <w:rPr>
                <w:rFonts w:ascii="宋体" w:hAnsi="宋体" w:cs="Times New Roman"/>
                <w:szCs w:val="21"/>
              </w:rPr>
            </w:pPr>
            <w:r w:rsidRPr="00C16FCE">
              <w:rPr>
                <w:rFonts w:ascii="宋体" w:hAnsi="宋体" w:cs="Times New Roman" w:hint="eastAsia"/>
                <w:szCs w:val="21"/>
              </w:rPr>
              <w:t>★立柱下拉换：25×25×1.2mm方管；★床换：30×30×1.2mm方管5根；★鞋架：25×25×1.2mm方管；★防潮钢架：30×50×1.2mm扁管。</w:t>
            </w:r>
          </w:p>
        </w:tc>
        <w:tc>
          <w:tcPr>
            <w:tcW w:w="1618" w:type="dxa"/>
            <w:vAlign w:val="center"/>
          </w:tcPr>
          <w:p w14:paraId="75FE7A9D" w14:textId="77777777" w:rsidR="00D46E49" w:rsidRPr="00C16FCE" w:rsidRDefault="00D46E49" w:rsidP="00D46E49">
            <w:pPr>
              <w:jc w:val="left"/>
              <w:rPr>
                <w:rFonts w:ascii="宋体" w:hAnsi="宋体" w:cs="Times New Roman"/>
                <w:szCs w:val="21"/>
              </w:rPr>
            </w:pPr>
          </w:p>
        </w:tc>
        <w:tc>
          <w:tcPr>
            <w:tcW w:w="1308" w:type="dxa"/>
            <w:vAlign w:val="center"/>
          </w:tcPr>
          <w:p w14:paraId="3EB2D245" w14:textId="77777777" w:rsidR="00D46E49" w:rsidRPr="00C16FCE" w:rsidRDefault="00D46E49" w:rsidP="00D46E49">
            <w:pPr>
              <w:jc w:val="left"/>
              <w:rPr>
                <w:rFonts w:ascii="宋体" w:hAnsi="宋体" w:cs="Times New Roman"/>
                <w:szCs w:val="21"/>
              </w:rPr>
            </w:pPr>
          </w:p>
        </w:tc>
        <w:tc>
          <w:tcPr>
            <w:tcW w:w="1173" w:type="dxa"/>
            <w:vAlign w:val="center"/>
          </w:tcPr>
          <w:p w14:paraId="6D397702" w14:textId="77777777" w:rsidR="00D46E49" w:rsidRPr="00C16FCE" w:rsidRDefault="00D46E49" w:rsidP="00D46E49">
            <w:pPr>
              <w:jc w:val="left"/>
              <w:rPr>
                <w:rFonts w:ascii="宋体" w:hAnsi="宋体" w:cs="Times New Roman"/>
                <w:szCs w:val="21"/>
              </w:rPr>
            </w:pPr>
          </w:p>
        </w:tc>
      </w:tr>
      <w:tr w:rsidR="00C16FCE" w:rsidRPr="00C16FCE" w14:paraId="7A324BDC" w14:textId="77777777" w:rsidTr="00D46E49">
        <w:trPr>
          <w:cantSplit/>
          <w:trHeight w:val="640"/>
        </w:trPr>
        <w:tc>
          <w:tcPr>
            <w:tcW w:w="984" w:type="dxa"/>
            <w:vAlign w:val="center"/>
          </w:tcPr>
          <w:p w14:paraId="5C7DD2DD" w14:textId="77777777" w:rsidR="00D46E49" w:rsidRPr="00C16FCE" w:rsidRDefault="00D46E49">
            <w:pPr>
              <w:jc w:val="center"/>
              <w:rPr>
                <w:rFonts w:ascii="宋体" w:hAnsi="宋体" w:cs="Times New Roman"/>
                <w:szCs w:val="21"/>
              </w:rPr>
            </w:pPr>
            <w:r w:rsidRPr="00C16FCE">
              <w:rPr>
                <w:rFonts w:ascii="宋体" w:hAnsi="宋体" w:cs="Times New Roman" w:hint="eastAsia"/>
                <w:szCs w:val="21"/>
              </w:rPr>
              <w:t>7</w:t>
            </w:r>
          </w:p>
        </w:tc>
        <w:tc>
          <w:tcPr>
            <w:tcW w:w="4086" w:type="dxa"/>
            <w:vAlign w:val="center"/>
          </w:tcPr>
          <w:p w14:paraId="620F5754" w14:textId="77777777" w:rsidR="00D46E49" w:rsidRPr="00C16FCE" w:rsidRDefault="00D46E49" w:rsidP="00D46E49">
            <w:pPr>
              <w:jc w:val="left"/>
              <w:rPr>
                <w:rFonts w:ascii="宋体" w:hAnsi="宋体" w:cs="Times New Roman"/>
                <w:szCs w:val="21"/>
              </w:rPr>
            </w:pPr>
            <w:r w:rsidRPr="00C16FCE">
              <w:rPr>
                <w:rFonts w:ascii="宋体" w:hAnsi="宋体" w:cs="Times New Roman" w:hint="eastAsia"/>
                <w:szCs w:val="21"/>
              </w:rPr>
              <w:t>★后护栏：25×25×1.2mm方管，高度不低于150mm，内嵌18mm实木多层板。</w:t>
            </w:r>
          </w:p>
        </w:tc>
        <w:tc>
          <w:tcPr>
            <w:tcW w:w="1618" w:type="dxa"/>
            <w:vAlign w:val="center"/>
          </w:tcPr>
          <w:p w14:paraId="019612B4" w14:textId="77777777" w:rsidR="00D46E49" w:rsidRPr="00C16FCE" w:rsidRDefault="00D46E49" w:rsidP="00D46E49">
            <w:pPr>
              <w:jc w:val="left"/>
              <w:rPr>
                <w:rFonts w:ascii="宋体" w:hAnsi="宋体" w:cs="Times New Roman"/>
                <w:szCs w:val="21"/>
              </w:rPr>
            </w:pPr>
          </w:p>
        </w:tc>
        <w:tc>
          <w:tcPr>
            <w:tcW w:w="1308" w:type="dxa"/>
            <w:vAlign w:val="center"/>
          </w:tcPr>
          <w:p w14:paraId="7558270E" w14:textId="77777777" w:rsidR="00D46E49" w:rsidRPr="00C16FCE" w:rsidRDefault="00D46E49" w:rsidP="00D46E49">
            <w:pPr>
              <w:jc w:val="left"/>
              <w:rPr>
                <w:rFonts w:ascii="宋体" w:hAnsi="宋体" w:cs="Times New Roman"/>
                <w:szCs w:val="21"/>
              </w:rPr>
            </w:pPr>
          </w:p>
        </w:tc>
        <w:tc>
          <w:tcPr>
            <w:tcW w:w="1173" w:type="dxa"/>
            <w:vAlign w:val="center"/>
          </w:tcPr>
          <w:p w14:paraId="51DF2F9C" w14:textId="77777777" w:rsidR="00D46E49" w:rsidRPr="00C16FCE" w:rsidRDefault="00D46E49" w:rsidP="00D46E49">
            <w:pPr>
              <w:jc w:val="left"/>
              <w:rPr>
                <w:rFonts w:ascii="宋体" w:hAnsi="宋体" w:cs="Times New Roman"/>
                <w:szCs w:val="21"/>
              </w:rPr>
            </w:pPr>
          </w:p>
        </w:tc>
      </w:tr>
      <w:tr w:rsidR="00C16FCE" w:rsidRPr="00C16FCE" w14:paraId="1249D6D9" w14:textId="77777777" w:rsidTr="00D46E49">
        <w:trPr>
          <w:cantSplit/>
          <w:trHeight w:val="640"/>
        </w:trPr>
        <w:tc>
          <w:tcPr>
            <w:tcW w:w="984" w:type="dxa"/>
            <w:vAlign w:val="center"/>
          </w:tcPr>
          <w:p w14:paraId="76952F1B" w14:textId="77777777" w:rsidR="002201C0" w:rsidRPr="00C16FCE" w:rsidRDefault="00D46E49">
            <w:pPr>
              <w:jc w:val="center"/>
              <w:rPr>
                <w:rFonts w:ascii="宋体" w:hAnsi="宋体" w:cs="Times New Roman"/>
                <w:szCs w:val="21"/>
              </w:rPr>
            </w:pPr>
            <w:r w:rsidRPr="00C16FCE">
              <w:rPr>
                <w:rFonts w:ascii="宋体" w:hAnsi="宋体" w:cs="Times New Roman" w:hint="eastAsia"/>
                <w:szCs w:val="21"/>
              </w:rPr>
              <w:t>8</w:t>
            </w:r>
          </w:p>
        </w:tc>
        <w:tc>
          <w:tcPr>
            <w:tcW w:w="4086" w:type="dxa"/>
            <w:vAlign w:val="center"/>
          </w:tcPr>
          <w:p w14:paraId="543D0622" w14:textId="77777777" w:rsidR="002201C0" w:rsidRPr="00C16FCE" w:rsidRDefault="007D55EF" w:rsidP="00D46E49">
            <w:pPr>
              <w:jc w:val="left"/>
              <w:rPr>
                <w:rFonts w:ascii="宋体" w:hAnsi="宋体" w:cs="Times New Roman"/>
                <w:szCs w:val="21"/>
              </w:rPr>
            </w:pPr>
            <w:r w:rsidRPr="00C16FCE">
              <w:rPr>
                <w:rFonts w:ascii="宋体" w:hAnsi="宋体" w:cs="Times New Roman" w:hint="eastAsia"/>
                <w:szCs w:val="21"/>
              </w:rPr>
              <w:t>★床板：床板木质为杉木，木板条宽度为80-100mm，厚度为16mm，板条之间留10mm间隙，床板衬均匀分布4根，其规格为33×45mm，床板正反两面及侧面刨光，横衬无明显缺边料（边皮）。床承受的动、静载荷≥300KG,横档为硬杂木，板条与横档必须用不锈钢螺丝连接。</w:t>
            </w:r>
          </w:p>
        </w:tc>
        <w:tc>
          <w:tcPr>
            <w:tcW w:w="1618" w:type="dxa"/>
            <w:vAlign w:val="center"/>
          </w:tcPr>
          <w:p w14:paraId="442132C6" w14:textId="77777777" w:rsidR="002201C0" w:rsidRPr="00C16FCE" w:rsidRDefault="002201C0" w:rsidP="00D46E49">
            <w:pPr>
              <w:jc w:val="left"/>
              <w:rPr>
                <w:rFonts w:ascii="宋体" w:hAnsi="宋体" w:cs="Times New Roman"/>
                <w:szCs w:val="21"/>
              </w:rPr>
            </w:pPr>
          </w:p>
        </w:tc>
        <w:tc>
          <w:tcPr>
            <w:tcW w:w="1308" w:type="dxa"/>
            <w:vAlign w:val="center"/>
          </w:tcPr>
          <w:p w14:paraId="48A5A966" w14:textId="77777777" w:rsidR="002201C0" w:rsidRPr="00C16FCE" w:rsidRDefault="002201C0" w:rsidP="00D46E49">
            <w:pPr>
              <w:jc w:val="left"/>
              <w:rPr>
                <w:rFonts w:ascii="宋体" w:hAnsi="宋体" w:cs="Times New Roman"/>
                <w:szCs w:val="21"/>
              </w:rPr>
            </w:pPr>
          </w:p>
        </w:tc>
        <w:tc>
          <w:tcPr>
            <w:tcW w:w="1173" w:type="dxa"/>
            <w:vAlign w:val="center"/>
          </w:tcPr>
          <w:p w14:paraId="1660953C" w14:textId="77777777" w:rsidR="002201C0" w:rsidRPr="00C16FCE" w:rsidRDefault="002201C0" w:rsidP="00D46E49">
            <w:pPr>
              <w:jc w:val="left"/>
              <w:rPr>
                <w:rFonts w:ascii="宋体" w:hAnsi="宋体" w:cs="Times New Roman"/>
                <w:szCs w:val="21"/>
              </w:rPr>
            </w:pPr>
          </w:p>
        </w:tc>
      </w:tr>
    </w:tbl>
    <w:p w14:paraId="35C3F137" w14:textId="77777777" w:rsidR="002201C0" w:rsidRPr="00C16FCE" w:rsidRDefault="007D55EF" w:rsidP="005C1952">
      <w:pPr>
        <w:tabs>
          <w:tab w:val="left" w:pos="1437"/>
        </w:tabs>
        <w:rPr>
          <w:rFonts w:ascii="宋体" w:hAnsi="宋体" w:cs="Times New Roman"/>
          <w:sz w:val="28"/>
          <w:szCs w:val="28"/>
        </w:rPr>
      </w:pPr>
      <w:r w:rsidRPr="00C16FCE">
        <w:rPr>
          <w:rFonts w:ascii="宋体" w:hAnsi="宋体" w:cs="Times New Roman" w:hint="eastAsia"/>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086"/>
        <w:gridCol w:w="1618"/>
        <w:gridCol w:w="1308"/>
        <w:gridCol w:w="1173"/>
      </w:tblGrid>
      <w:tr w:rsidR="00C16FCE" w:rsidRPr="00C16FCE" w14:paraId="3EC62356" w14:textId="77777777">
        <w:trPr>
          <w:cantSplit/>
          <w:trHeight w:val="640"/>
        </w:trPr>
        <w:tc>
          <w:tcPr>
            <w:tcW w:w="9169" w:type="dxa"/>
            <w:gridSpan w:val="5"/>
            <w:vAlign w:val="center"/>
          </w:tcPr>
          <w:p w14:paraId="39098F2A" w14:textId="77777777" w:rsidR="002201C0" w:rsidRPr="00C16FCE" w:rsidRDefault="007D55EF" w:rsidP="00865B54">
            <w:pPr>
              <w:tabs>
                <w:tab w:val="left" w:pos="1437"/>
              </w:tabs>
              <w:jc w:val="center"/>
              <w:rPr>
                <w:rFonts w:ascii="宋体" w:hAnsi="宋体" w:cs="Times New Roman"/>
                <w:szCs w:val="21"/>
              </w:rPr>
            </w:pPr>
            <w:r w:rsidRPr="00C16FCE">
              <w:rPr>
                <w:rFonts w:ascii="宋体" w:hAnsi="宋体" w:cs="Times New Roman" w:hint="eastAsia"/>
                <w:sz w:val="28"/>
                <w:szCs w:val="28"/>
              </w:rPr>
              <w:lastRenderedPageBreak/>
              <w:t>木制部分</w:t>
            </w:r>
            <w:r w:rsidR="00865B54" w:rsidRPr="00C16FCE">
              <w:rPr>
                <w:rFonts w:ascii="宋体" w:hAnsi="宋体" w:cs="Times New Roman" w:hint="eastAsia"/>
                <w:sz w:val="28"/>
                <w:szCs w:val="28"/>
              </w:rPr>
              <w:t>（</w:t>
            </w:r>
            <w:r w:rsidR="00865B54" w:rsidRPr="00C16FCE">
              <w:rPr>
                <w:rFonts w:ascii="宋体" w:hAnsi="宋体" w:cs="宋体" w:hint="eastAsia"/>
                <w:kern w:val="0"/>
                <w:sz w:val="24"/>
                <w:szCs w:val="24"/>
              </w:rPr>
              <w:t>包括：顶柜、衣柜、书桌</w:t>
            </w:r>
            <w:r w:rsidR="00865B54" w:rsidRPr="00C16FCE">
              <w:rPr>
                <w:rFonts w:ascii="宋体" w:hAnsi="宋体" w:cs="Times New Roman" w:hint="eastAsia"/>
                <w:sz w:val="28"/>
                <w:szCs w:val="28"/>
              </w:rPr>
              <w:t>）</w:t>
            </w:r>
          </w:p>
        </w:tc>
      </w:tr>
      <w:tr w:rsidR="00C16FCE" w:rsidRPr="00C16FCE" w14:paraId="4856588F" w14:textId="77777777">
        <w:trPr>
          <w:cantSplit/>
          <w:trHeight w:val="640"/>
        </w:trPr>
        <w:tc>
          <w:tcPr>
            <w:tcW w:w="984" w:type="dxa"/>
            <w:vAlign w:val="center"/>
          </w:tcPr>
          <w:p w14:paraId="5246755B" w14:textId="77777777" w:rsidR="002201C0" w:rsidRPr="00C16FCE" w:rsidRDefault="007D55EF">
            <w:pPr>
              <w:jc w:val="center"/>
              <w:rPr>
                <w:rFonts w:ascii="宋体" w:hAnsi="宋体" w:cs="Times New Roman"/>
                <w:szCs w:val="21"/>
              </w:rPr>
            </w:pPr>
            <w:r w:rsidRPr="00C16FCE">
              <w:rPr>
                <w:rFonts w:ascii="宋体" w:hAnsi="宋体" w:cs="Times New Roman" w:hint="eastAsia"/>
                <w:sz w:val="24"/>
                <w:szCs w:val="24"/>
              </w:rPr>
              <w:t>序号</w:t>
            </w:r>
          </w:p>
        </w:tc>
        <w:tc>
          <w:tcPr>
            <w:tcW w:w="4086" w:type="dxa"/>
          </w:tcPr>
          <w:p w14:paraId="7410F919" w14:textId="77777777" w:rsidR="002201C0" w:rsidRPr="00C16FCE" w:rsidRDefault="002201C0">
            <w:pPr>
              <w:jc w:val="center"/>
              <w:rPr>
                <w:rFonts w:ascii="宋体" w:hAnsi="宋体" w:cs="Times New Roman"/>
                <w:szCs w:val="21"/>
              </w:rPr>
            </w:pPr>
          </w:p>
          <w:p w14:paraId="4A313A81" w14:textId="77777777" w:rsidR="002201C0" w:rsidRPr="00C16FCE" w:rsidRDefault="007D55EF">
            <w:pPr>
              <w:jc w:val="center"/>
            </w:pPr>
            <w:r w:rsidRPr="00C16FCE">
              <w:rPr>
                <w:rFonts w:ascii="宋体" w:hAnsi="宋体" w:cs="Times New Roman" w:hint="eastAsia"/>
                <w:sz w:val="24"/>
                <w:szCs w:val="24"/>
              </w:rPr>
              <w:t>招标要求</w:t>
            </w:r>
          </w:p>
        </w:tc>
        <w:tc>
          <w:tcPr>
            <w:tcW w:w="1618" w:type="dxa"/>
          </w:tcPr>
          <w:p w14:paraId="5D9E3B9B" w14:textId="77777777" w:rsidR="002201C0" w:rsidRPr="00C16FCE" w:rsidRDefault="002201C0">
            <w:pPr>
              <w:jc w:val="center"/>
              <w:rPr>
                <w:rFonts w:ascii="宋体" w:hAnsi="宋体" w:cs="Times New Roman"/>
                <w:szCs w:val="21"/>
              </w:rPr>
            </w:pPr>
          </w:p>
          <w:p w14:paraId="1A6193DC" w14:textId="77777777" w:rsidR="002201C0" w:rsidRPr="00C16FCE" w:rsidRDefault="007D55EF">
            <w:pPr>
              <w:jc w:val="center"/>
            </w:pPr>
            <w:r w:rsidRPr="00C16FCE">
              <w:rPr>
                <w:rFonts w:ascii="宋体" w:hAnsi="宋体" w:cs="Times New Roman" w:hint="eastAsia"/>
                <w:sz w:val="24"/>
                <w:szCs w:val="24"/>
              </w:rPr>
              <w:t>投标响应</w:t>
            </w:r>
          </w:p>
        </w:tc>
        <w:tc>
          <w:tcPr>
            <w:tcW w:w="1308" w:type="dxa"/>
            <w:vAlign w:val="center"/>
          </w:tcPr>
          <w:p w14:paraId="2C721DA3"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超出、符合或偏离</w:t>
            </w:r>
          </w:p>
        </w:tc>
        <w:tc>
          <w:tcPr>
            <w:tcW w:w="1173" w:type="dxa"/>
            <w:vAlign w:val="center"/>
          </w:tcPr>
          <w:p w14:paraId="30E7D154"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原因</w:t>
            </w:r>
          </w:p>
        </w:tc>
      </w:tr>
      <w:tr w:rsidR="00C16FCE" w:rsidRPr="00C16FCE" w14:paraId="27330C40" w14:textId="77777777" w:rsidTr="00865B54">
        <w:trPr>
          <w:cantSplit/>
          <w:trHeight w:val="640"/>
        </w:trPr>
        <w:tc>
          <w:tcPr>
            <w:tcW w:w="984" w:type="dxa"/>
            <w:vMerge w:val="restart"/>
            <w:vAlign w:val="center"/>
          </w:tcPr>
          <w:p w14:paraId="33904602" w14:textId="77777777" w:rsidR="00865B54" w:rsidRPr="00C16FCE" w:rsidRDefault="00865B54" w:rsidP="00484E52">
            <w:pPr>
              <w:jc w:val="center"/>
              <w:rPr>
                <w:rFonts w:ascii="宋体" w:hAnsi="宋体" w:cs="Times New Roman"/>
                <w:szCs w:val="21"/>
              </w:rPr>
            </w:pPr>
            <w:r w:rsidRPr="00C16FCE">
              <w:rPr>
                <w:rFonts w:ascii="宋体" w:hAnsi="宋体" w:cs="Times New Roman" w:hint="eastAsia"/>
                <w:szCs w:val="21"/>
              </w:rPr>
              <w:t>1</w:t>
            </w:r>
          </w:p>
        </w:tc>
        <w:tc>
          <w:tcPr>
            <w:tcW w:w="4086" w:type="dxa"/>
            <w:vAlign w:val="center"/>
          </w:tcPr>
          <w:p w14:paraId="40DA8F52" w14:textId="77777777" w:rsidR="00865B54" w:rsidRPr="00C16FCE" w:rsidRDefault="00865B54" w:rsidP="00EE5B32">
            <w:pPr>
              <w:jc w:val="left"/>
              <w:rPr>
                <w:rFonts w:ascii="宋体" w:hAnsi="宋体" w:cs="Times New Roman"/>
                <w:szCs w:val="21"/>
              </w:rPr>
            </w:pPr>
            <w:r w:rsidRPr="00C16FCE">
              <w:rPr>
                <w:rFonts w:ascii="宋体" w:hAnsi="宋体" w:cs="Times New Roman" w:hint="eastAsia"/>
                <w:szCs w:val="21"/>
              </w:rPr>
              <w:t>★尺寸要求: 顶柜2000*</w:t>
            </w:r>
            <w:r w:rsidR="00EE5B32">
              <w:rPr>
                <w:rFonts w:ascii="宋体" w:hAnsi="宋体" w:cs="Times New Roman" w:hint="eastAsia"/>
                <w:szCs w:val="21"/>
              </w:rPr>
              <w:t>580</w:t>
            </w:r>
            <w:r w:rsidRPr="00C16FCE">
              <w:rPr>
                <w:rFonts w:ascii="宋体" w:hAnsi="宋体" w:cs="Times New Roman" w:hint="eastAsia"/>
                <w:szCs w:val="21"/>
              </w:rPr>
              <w:t>*530mm</w:t>
            </w:r>
          </w:p>
        </w:tc>
        <w:tc>
          <w:tcPr>
            <w:tcW w:w="1618" w:type="dxa"/>
            <w:vAlign w:val="center"/>
          </w:tcPr>
          <w:p w14:paraId="1BB91967" w14:textId="77777777" w:rsidR="00865B54" w:rsidRPr="00C16FCE" w:rsidRDefault="00865B54" w:rsidP="00484E52">
            <w:pPr>
              <w:jc w:val="left"/>
              <w:rPr>
                <w:rFonts w:ascii="宋体" w:hAnsi="宋体" w:cs="Times New Roman"/>
                <w:szCs w:val="21"/>
              </w:rPr>
            </w:pPr>
          </w:p>
        </w:tc>
        <w:tc>
          <w:tcPr>
            <w:tcW w:w="1308" w:type="dxa"/>
            <w:vAlign w:val="center"/>
          </w:tcPr>
          <w:p w14:paraId="27104B60" w14:textId="77777777" w:rsidR="00865B54" w:rsidRPr="00C16FCE" w:rsidRDefault="00865B54" w:rsidP="00484E52">
            <w:pPr>
              <w:jc w:val="left"/>
              <w:rPr>
                <w:rFonts w:ascii="宋体" w:hAnsi="宋体" w:cs="Times New Roman"/>
                <w:szCs w:val="21"/>
              </w:rPr>
            </w:pPr>
          </w:p>
        </w:tc>
        <w:tc>
          <w:tcPr>
            <w:tcW w:w="1173" w:type="dxa"/>
            <w:vAlign w:val="center"/>
          </w:tcPr>
          <w:p w14:paraId="37287C3D" w14:textId="77777777" w:rsidR="00865B54" w:rsidRPr="00C16FCE" w:rsidRDefault="00865B54" w:rsidP="00484E52">
            <w:pPr>
              <w:jc w:val="left"/>
              <w:rPr>
                <w:rFonts w:ascii="宋体" w:hAnsi="宋体" w:cs="Times New Roman"/>
                <w:szCs w:val="21"/>
              </w:rPr>
            </w:pPr>
          </w:p>
        </w:tc>
      </w:tr>
      <w:tr w:rsidR="00C16FCE" w:rsidRPr="00C16FCE" w14:paraId="19A9D716" w14:textId="77777777" w:rsidTr="00865B54">
        <w:trPr>
          <w:cantSplit/>
          <w:trHeight w:val="640"/>
        </w:trPr>
        <w:tc>
          <w:tcPr>
            <w:tcW w:w="984" w:type="dxa"/>
            <w:vMerge/>
            <w:vAlign w:val="center"/>
          </w:tcPr>
          <w:p w14:paraId="6C69AFCA" w14:textId="77777777" w:rsidR="00865B54" w:rsidRPr="00C16FCE" w:rsidRDefault="00865B54" w:rsidP="00484E52">
            <w:pPr>
              <w:jc w:val="center"/>
              <w:rPr>
                <w:rFonts w:ascii="宋体" w:hAnsi="宋体" w:cs="Times New Roman"/>
                <w:szCs w:val="21"/>
              </w:rPr>
            </w:pPr>
          </w:p>
        </w:tc>
        <w:tc>
          <w:tcPr>
            <w:tcW w:w="4086" w:type="dxa"/>
            <w:vAlign w:val="center"/>
          </w:tcPr>
          <w:p w14:paraId="2D89CF98" w14:textId="77777777" w:rsidR="00865B54" w:rsidRPr="00C16FCE" w:rsidRDefault="00865B54" w:rsidP="00EE5B32">
            <w:pPr>
              <w:jc w:val="left"/>
              <w:rPr>
                <w:rFonts w:ascii="宋体" w:hAnsi="宋体" w:cs="Times New Roman"/>
                <w:szCs w:val="21"/>
              </w:rPr>
            </w:pPr>
            <w:r w:rsidRPr="00C16FCE">
              <w:rPr>
                <w:rFonts w:ascii="宋体" w:hAnsi="宋体" w:cs="Times New Roman" w:hint="eastAsia"/>
                <w:szCs w:val="21"/>
              </w:rPr>
              <w:t>★尺寸要求:衣柜600*</w:t>
            </w:r>
            <w:r w:rsidR="00EE5B32">
              <w:rPr>
                <w:rFonts w:ascii="宋体" w:hAnsi="宋体" w:cs="Times New Roman" w:hint="eastAsia"/>
                <w:szCs w:val="21"/>
              </w:rPr>
              <w:t>580</w:t>
            </w:r>
            <w:r w:rsidRPr="00C16FCE">
              <w:rPr>
                <w:rFonts w:ascii="宋体" w:hAnsi="宋体" w:cs="Times New Roman" w:hint="eastAsia"/>
                <w:szCs w:val="21"/>
              </w:rPr>
              <w:t>*2260mm</w:t>
            </w:r>
          </w:p>
        </w:tc>
        <w:tc>
          <w:tcPr>
            <w:tcW w:w="1618" w:type="dxa"/>
            <w:vAlign w:val="center"/>
          </w:tcPr>
          <w:p w14:paraId="1AEDD3C3" w14:textId="77777777" w:rsidR="00865B54" w:rsidRPr="00C16FCE" w:rsidRDefault="00865B54" w:rsidP="00484E52">
            <w:pPr>
              <w:jc w:val="left"/>
              <w:rPr>
                <w:rFonts w:ascii="宋体" w:hAnsi="宋体" w:cs="Times New Roman"/>
                <w:szCs w:val="21"/>
              </w:rPr>
            </w:pPr>
          </w:p>
        </w:tc>
        <w:tc>
          <w:tcPr>
            <w:tcW w:w="1308" w:type="dxa"/>
            <w:vAlign w:val="center"/>
          </w:tcPr>
          <w:p w14:paraId="30E195A4" w14:textId="77777777" w:rsidR="00865B54" w:rsidRPr="00C16FCE" w:rsidRDefault="00865B54" w:rsidP="00484E52">
            <w:pPr>
              <w:jc w:val="left"/>
              <w:rPr>
                <w:rFonts w:ascii="宋体" w:hAnsi="宋体" w:cs="Times New Roman"/>
                <w:szCs w:val="21"/>
              </w:rPr>
            </w:pPr>
          </w:p>
        </w:tc>
        <w:tc>
          <w:tcPr>
            <w:tcW w:w="1173" w:type="dxa"/>
            <w:vAlign w:val="center"/>
          </w:tcPr>
          <w:p w14:paraId="59367816" w14:textId="77777777" w:rsidR="00865B54" w:rsidRPr="00C16FCE" w:rsidRDefault="00865B54" w:rsidP="00484E52">
            <w:pPr>
              <w:jc w:val="left"/>
              <w:rPr>
                <w:rFonts w:ascii="宋体" w:hAnsi="宋体" w:cs="Times New Roman"/>
                <w:szCs w:val="21"/>
              </w:rPr>
            </w:pPr>
          </w:p>
        </w:tc>
      </w:tr>
      <w:tr w:rsidR="00C16FCE" w:rsidRPr="00C16FCE" w14:paraId="799D9618" w14:textId="77777777" w:rsidTr="00865B54">
        <w:trPr>
          <w:cantSplit/>
          <w:trHeight w:val="640"/>
        </w:trPr>
        <w:tc>
          <w:tcPr>
            <w:tcW w:w="984" w:type="dxa"/>
            <w:vMerge/>
            <w:vAlign w:val="center"/>
          </w:tcPr>
          <w:p w14:paraId="23AD1A78" w14:textId="77777777" w:rsidR="00865B54" w:rsidRPr="00C16FCE" w:rsidRDefault="00865B54" w:rsidP="00484E52">
            <w:pPr>
              <w:jc w:val="center"/>
              <w:rPr>
                <w:rFonts w:ascii="宋体" w:hAnsi="宋体" w:cs="Times New Roman"/>
                <w:szCs w:val="21"/>
              </w:rPr>
            </w:pPr>
          </w:p>
        </w:tc>
        <w:tc>
          <w:tcPr>
            <w:tcW w:w="4086" w:type="dxa"/>
            <w:vAlign w:val="center"/>
          </w:tcPr>
          <w:p w14:paraId="42DD3F44" w14:textId="77777777" w:rsidR="00865B54" w:rsidRPr="00C16FCE" w:rsidRDefault="00865B54" w:rsidP="00484E52">
            <w:pPr>
              <w:jc w:val="left"/>
              <w:rPr>
                <w:rFonts w:ascii="宋体" w:hAnsi="宋体" w:cs="Times New Roman"/>
                <w:szCs w:val="21"/>
              </w:rPr>
            </w:pPr>
            <w:r w:rsidRPr="00C16FCE">
              <w:rPr>
                <w:rFonts w:ascii="宋体" w:hAnsi="宋体" w:cs="Times New Roman" w:hint="eastAsia"/>
                <w:szCs w:val="21"/>
              </w:rPr>
              <w:t>★尺寸要求: 书桌1200*580*2260mm</w:t>
            </w:r>
          </w:p>
        </w:tc>
        <w:tc>
          <w:tcPr>
            <w:tcW w:w="1618" w:type="dxa"/>
            <w:vAlign w:val="center"/>
          </w:tcPr>
          <w:p w14:paraId="3CD0ED18" w14:textId="77777777" w:rsidR="00865B54" w:rsidRPr="00C16FCE" w:rsidRDefault="00865B54" w:rsidP="00484E52">
            <w:pPr>
              <w:jc w:val="left"/>
              <w:rPr>
                <w:rFonts w:ascii="宋体" w:hAnsi="宋体" w:cs="Times New Roman"/>
                <w:szCs w:val="21"/>
              </w:rPr>
            </w:pPr>
          </w:p>
        </w:tc>
        <w:tc>
          <w:tcPr>
            <w:tcW w:w="1308" w:type="dxa"/>
            <w:vAlign w:val="center"/>
          </w:tcPr>
          <w:p w14:paraId="36247FF2" w14:textId="77777777" w:rsidR="00865B54" w:rsidRPr="00C16FCE" w:rsidRDefault="00865B54" w:rsidP="00484E52">
            <w:pPr>
              <w:jc w:val="left"/>
              <w:rPr>
                <w:rFonts w:ascii="宋体" w:hAnsi="宋体" w:cs="Times New Roman"/>
                <w:szCs w:val="21"/>
              </w:rPr>
            </w:pPr>
          </w:p>
        </w:tc>
        <w:tc>
          <w:tcPr>
            <w:tcW w:w="1173" w:type="dxa"/>
            <w:vAlign w:val="center"/>
          </w:tcPr>
          <w:p w14:paraId="314D32AB" w14:textId="77777777" w:rsidR="00865B54" w:rsidRPr="00C16FCE" w:rsidRDefault="00865B54" w:rsidP="00484E52">
            <w:pPr>
              <w:jc w:val="left"/>
              <w:rPr>
                <w:rFonts w:ascii="宋体" w:hAnsi="宋体" w:cs="Times New Roman"/>
                <w:szCs w:val="21"/>
              </w:rPr>
            </w:pPr>
          </w:p>
        </w:tc>
      </w:tr>
      <w:tr w:rsidR="00C16FCE" w:rsidRPr="00C16FCE" w14:paraId="6CDFE610" w14:textId="77777777">
        <w:trPr>
          <w:cantSplit/>
          <w:trHeight w:val="640"/>
        </w:trPr>
        <w:tc>
          <w:tcPr>
            <w:tcW w:w="984" w:type="dxa"/>
            <w:vAlign w:val="center"/>
          </w:tcPr>
          <w:p w14:paraId="2D941DF7" w14:textId="77777777" w:rsidR="002201C0" w:rsidRPr="00C16FCE" w:rsidRDefault="007D55EF" w:rsidP="00484E52">
            <w:pPr>
              <w:jc w:val="center"/>
              <w:rPr>
                <w:rFonts w:ascii="宋体" w:hAnsi="宋体" w:cs="Times New Roman"/>
                <w:szCs w:val="21"/>
              </w:rPr>
            </w:pPr>
            <w:r w:rsidRPr="00C16FCE">
              <w:rPr>
                <w:rFonts w:ascii="宋体" w:hAnsi="宋体" w:cs="Times New Roman" w:hint="eastAsia"/>
                <w:szCs w:val="21"/>
              </w:rPr>
              <w:t>2</w:t>
            </w:r>
          </w:p>
        </w:tc>
        <w:tc>
          <w:tcPr>
            <w:tcW w:w="4086" w:type="dxa"/>
          </w:tcPr>
          <w:p w14:paraId="264E6154" w14:textId="77777777" w:rsidR="002201C0" w:rsidRPr="00C16FCE" w:rsidRDefault="00484E52" w:rsidP="00484E52">
            <w:pPr>
              <w:jc w:val="left"/>
              <w:rPr>
                <w:rFonts w:ascii="宋体" w:hAnsi="宋体" w:cs="Times New Roman"/>
                <w:szCs w:val="21"/>
              </w:rPr>
            </w:pPr>
            <w:r w:rsidRPr="00C16FCE">
              <w:rPr>
                <w:rFonts w:ascii="宋体" w:hAnsi="宋体" w:cs="Times New Roman"/>
                <w:szCs w:val="21"/>
              </w:rPr>
              <w:t>★</w:t>
            </w:r>
            <w:r w:rsidRPr="00C16FCE">
              <w:rPr>
                <w:rFonts w:ascii="宋体" w:hAnsi="宋体" w:cs="Times New Roman" w:hint="eastAsia"/>
                <w:szCs w:val="21"/>
              </w:rPr>
              <w:t>书桌台面基材采用25mm实木多层板，正反两面压</w:t>
            </w:r>
            <w:r w:rsidRPr="00C16FCE">
              <w:rPr>
                <w:rFonts w:ascii="宋体" w:hAnsi="宋体" w:cs="Times New Roman"/>
                <w:szCs w:val="21"/>
              </w:rPr>
              <w:t>0.7mm</w:t>
            </w:r>
            <w:r w:rsidRPr="00C16FCE">
              <w:rPr>
                <w:rFonts w:ascii="宋体" w:hAnsi="宋体" w:cs="Times New Roman" w:hint="eastAsia"/>
                <w:szCs w:val="21"/>
              </w:rPr>
              <w:t>厚防火板（参考品牌：“威盛亚”、“富美佳”、“普丽”</w:t>
            </w:r>
            <w:r w:rsidR="00FD61E5" w:rsidRPr="00FD61E5">
              <w:rPr>
                <w:rFonts w:ascii="宋体" w:hAnsi="宋体" w:cs="Times New Roman" w:hint="eastAsia"/>
                <w:szCs w:val="21"/>
              </w:rPr>
              <w:t>等同档次品牌</w:t>
            </w:r>
            <w:r w:rsidRPr="00C16FCE">
              <w:rPr>
                <w:rFonts w:ascii="宋体" w:hAnsi="宋体" w:cs="Times New Roman" w:hint="eastAsia"/>
                <w:szCs w:val="21"/>
              </w:rPr>
              <w:t>），台面前口制作成鸭嘴边。</w:t>
            </w:r>
          </w:p>
        </w:tc>
        <w:tc>
          <w:tcPr>
            <w:tcW w:w="1618" w:type="dxa"/>
          </w:tcPr>
          <w:p w14:paraId="27F889C4" w14:textId="77777777" w:rsidR="002201C0" w:rsidRPr="00C16FCE" w:rsidRDefault="002201C0" w:rsidP="00484E52">
            <w:pPr>
              <w:jc w:val="left"/>
              <w:rPr>
                <w:rFonts w:ascii="宋体" w:hAnsi="宋体" w:cs="Times New Roman"/>
                <w:szCs w:val="21"/>
              </w:rPr>
            </w:pPr>
          </w:p>
        </w:tc>
        <w:tc>
          <w:tcPr>
            <w:tcW w:w="1308" w:type="dxa"/>
          </w:tcPr>
          <w:p w14:paraId="04C9EB2A" w14:textId="77777777" w:rsidR="002201C0" w:rsidRPr="00C16FCE" w:rsidRDefault="002201C0" w:rsidP="00484E52">
            <w:pPr>
              <w:jc w:val="left"/>
              <w:rPr>
                <w:rFonts w:ascii="宋体" w:hAnsi="宋体" w:cs="Times New Roman"/>
                <w:szCs w:val="21"/>
              </w:rPr>
            </w:pPr>
          </w:p>
        </w:tc>
        <w:tc>
          <w:tcPr>
            <w:tcW w:w="1173" w:type="dxa"/>
          </w:tcPr>
          <w:p w14:paraId="514F5E42" w14:textId="77777777" w:rsidR="002201C0" w:rsidRPr="00C16FCE" w:rsidRDefault="002201C0" w:rsidP="00484E52">
            <w:pPr>
              <w:jc w:val="left"/>
              <w:rPr>
                <w:rFonts w:ascii="宋体" w:hAnsi="宋体" w:cs="Times New Roman"/>
                <w:szCs w:val="21"/>
              </w:rPr>
            </w:pPr>
          </w:p>
        </w:tc>
      </w:tr>
      <w:tr w:rsidR="00C16FCE" w:rsidRPr="00C16FCE" w14:paraId="0ACD9C4B" w14:textId="77777777">
        <w:trPr>
          <w:cantSplit/>
          <w:trHeight w:val="640"/>
        </w:trPr>
        <w:tc>
          <w:tcPr>
            <w:tcW w:w="984" w:type="dxa"/>
            <w:vAlign w:val="center"/>
          </w:tcPr>
          <w:p w14:paraId="6489D6B7"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3</w:t>
            </w:r>
          </w:p>
        </w:tc>
        <w:tc>
          <w:tcPr>
            <w:tcW w:w="4086" w:type="dxa"/>
          </w:tcPr>
          <w:p w14:paraId="16FF21B2" w14:textId="77777777" w:rsidR="002201C0" w:rsidRPr="00C16FCE" w:rsidRDefault="00C37DC5">
            <w:pPr>
              <w:rPr>
                <w:rFonts w:ascii="宋体" w:hAnsi="宋体" w:cs="Times New Roman"/>
                <w:szCs w:val="21"/>
              </w:rPr>
            </w:pPr>
            <w:r w:rsidRPr="00C16FCE">
              <w:rPr>
                <w:rFonts w:ascii="宋体" w:hAnsi="宋体" w:cs="Times New Roman" w:hint="eastAsia"/>
                <w:szCs w:val="21"/>
              </w:rPr>
              <w:t>★门板、侧板、层板、背板均选用18mm实木多层板（参考品牌：“兔宝宝”、“莫干山”、“千年舟”</w:t>
            </w:r>
            <w:r w:rsidR="00FD61E5" w:rsidRPr="00FD61E5">
              <w:rPr>
                <w:rFonts w:ascii="宋体" w:hAnsi="宋体" w:cs="Times New Roman" w:hint="eastAsia"/>
                <w:szCs w:val="21"/>
              </w:rPr>
              <w:t>等同档次品牌</w:t>
            </w:r>
            <w:r w:rsidRPr="00C16FCE">
              <w:rPr>
                <w:rFonts w:ascii="宋体" w:hAnsi="宋体" w:cs="Times New Roman" w:hint="eastAsia"/>
                <w:szCs w:val="21"/>
              </w:rPr>
              <w:t>），板材表面不得有缺角和破损，无明显的干湿花污斑及划痕，封边条选用与板材同色封边条，厚度为1.5mm，要求采用全自动封边机，粘贴性牢固，无脱落。门板、抽屉面板选用18mm实木多层板，加工工艺为PP材质注塑封边一次成型，安装铝合金拉手，衣柜门安装铝合金材质锁盒；铰链安装位置一次模压注塑成型杯孔（不允许PVC封边）。衣柜内安装直径25mm、壁厚1.0mm不锈钢挂衣杆。</w:t>
            </w:r>
          </w:p>
        </w:tc>
        <w:tc>
          <w:tcPr>
            <w:tcW w:w="1618" w:type="dxa"/>
          </w:tcPr>
          <w:p w14:paraId="54BC5CC4" w14:textId="77777777" w:rsidR="002201C0" w:rsidRPr="00C16FCE" w:rsidRDefault="002201C0">
            <w:pPr>
              <w:rPr>
                <w:rFonts w:ascii="宋体" w:hAnsi="宋体" w:cs="Times New Roman"/>
                <w:szCs w:val="21"/>
              </w:rPr>
            </w:pPr>
          </w:p>
        </w:tc>
        <w:tc>
          <w:tcPr>
            <w:tcW w:w="1308" w:type="dxa"/>
          </w:tcPr>
          <w:p w14:paraId="593FA065" w14:textId="77777777" w:rsidR="002201C0" w:rsidRPr="00C16FCE" w:rsidRDefault="002201C0">
            <w:pPr>
              <w:rPr>
                <w:rFonts w:ascii="宋体" w:hAnsi="宋体" w:cs="Times New Roman"/>
                <w:szCs w:val="21"/>
              </w:rPr>
            </w:pPr>
          </w:p>
        </w:tc>
        <w:tc>
          <w:tcPr>
            <w:tcW w:w="1173" w:type="dxa"/>
          </w:tcPr>
          <w:p w14:paraId="78F930AF" w14:textId="77777777" w:rsidR="002201C0" w:rsidRPr="00C16FCE" w:rsidRDefault="002201C0">
            <w:pPr>
              <w:rPr>
                <w:rFonts w:ascii="宋体" w:hAnsi="宋体" w:cs="Times New Roman"/>
                <w:szCs w:val="21"/>
              </w:rPr>
            </w:pPr>
          </w:p>
        </w:tc>
      </w:tr>
      <w:tr w:rsidR="00C16FCE" w:rsidRPr="00C16FCE" w14:paraId="5A0C73C8" w14:textId="77777777">
        <w:trPr>
          <w:cantSplit/>
          <w:trHeight w:val="640"/>
        </w:trPr>
        <w:tc>
          <w:tcPr>
            <w:tcW w:w="984" w:type="dxa"/>
            <w:vAlign w:val="center"/>
          </w:tcPr>
          <w:p w14:paraId="0CF1A052"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4</w:t>
            </w:r>
          </w:p>
        </w:tc>
        <w:tc>
          <w:tcPr>
            <w:tcW w:w="4086" w:type="dxa"/>
          </w:tcPr>
          <w:p w14:paraId="2CA030AC" w14:textId="77777777" w:rsidR="002201C0" w:rsidRPr="00C16FCE" w:rsidRDefault="00C37DC5">
            <w:pPr>
              <w:rPr>
                <w:rFonts w:ascii="宋体" w:hAnsi="宋体" w:cs="Times New Roman"/>
                <w:szCs w:val="21"/>
              </w:rPr>
            </w:pPr>
            <w:r w:rsidRPr="00C16FCE">
              <w:rPr>
                <w:rFonts w:ascii="宋体" w:hAnsi="宋体" w:cs="Times New Roman" w:hint="eastAsia"/>
                <w:szCs w:val="21"/>
              </w:rPr>
              <w:t>★导轨宽度不得低于45mm壁厚不低于1mm三节静音</w:t>
            </w:r>
            <w:r w:rsidR="00FD1A6C">
              <w:rPr>
                <w:rFonts w:ascii="宋体" w:hAnsi="宋体" w:cs="Times New Roman" w:hint="eastAsia"/>
                <w:szCs w:val="21"/>
              </w:rPr>
              <w:t>阻尼</w:t>
            </w:r>
            <w:r w:rsidRPr="00C16FCE">
              <w:rPr>
                <w:rFonts w:ascii="宋体" w:hAnsi="宋体" w:cs="Times New Roman" w:hint="eastAsia"/>
                <w:szCs w:val="21"/>
              </w:rPr>
              <w:t>导轨，阻尼铰链。（参考品牌：“海福乐”、“百隆”、“海蒂诗”</w:t>
            </w:r>
            <w:r w:rsidR="00FD61E5" w:rsidRPr="00FD61E5">
              <w:rPr>
                <w:rFonts w:ascii="宋体" w:hAnsi="宋体" w:cs="Times New Roman" w:hint="eastAsia"/>
                <w:szCs w:val="21"/>
              </w:rPr>
              <w:t>等同档次品牌</w:t>
            </w:r>
            <w:r w:rsidRPr="00C16FCE">
              <w:rPr>
                <w:rFonts w:ascii="宋体" w:hAnsi="宋体" w:cs="Times New Roman" w:hint="eastAsia"/>
                <w:szCs w:val="21"/>
              </w:rPr>
              <w:t>）。</w:t>
            </w:r>
          </w:p>
        </w:tc>
        <w:tc>
          <w:tcPr>
            <w:tcW w:w="1618" w:type="dxa"/>
          </w:tcPr>
          <w:p w14:paraId="187809E2" w14:textId="77777777" w:rsidR="002201C0" w:rsidRPr="00C16FCE" w:rsidRDefault="002201C0">
            <w:pPr>
              <w:rPr>
                <w:rFonts w:ascii="宋体" w:hAnsi="宋体" w:cs="Times New Roman"/>
                <w:szCs w:val="21"/>
              </w:rPr>
            </w:pPr>
          </w:p>
        </w:tc>
        <w:tc>
          <w:tcPr>
            <w:tcW w:w="1308" w:type="dxa"/>
          </w:tcPr>
          <w:p w14:paraId="501FDCF2" w14:textId="77777777" w:rsidR="002201C0" w:rsidRPr="00C16FCE" w:rsidRDefault="002201C0">
            <w:pPr>
              <w:rPr>
                <w:rFonts w:ascii="宋体" w:hAnsi="宋体" w:cs="Times New Roman"/>
                <w:szCs w:val="21"/>
              </w:rPr>
            </w:pPr>
          </w:p>
        </w:tc>
        <w:tc>
          <w:tcPr>
            <w:tcW w:w="1173" w:type="dxa"/>
          </w:tcPr>
          <w:p w14:paraId="716C1271" w14:textId="77777777" w:rsidR="002201C0" w:rsidRPr="00C16FCE" w:rsidRDefault="002201C0">
            <w:pPr>
              <w:rPr>
                <w:rFonts w:ascii="宋体" w:hAnsi="宋体" w:cs="Times New Roman"/>
                <w:szCs w:val="21"/>
              </w:rPr>
            </w:pPr>
          </w:p>
        </w:tc>
      </w:tr>
      <w:tr w:rsidR="00C16FCE" w:rsidRPr="00C16FCE" w14:paraId="5C366A21" w14:textId="77777777">
        <w:trPr>
          <w:cantSplit/>
          <w:trHeight w:val="640"/>
        </w:trPr>
        <w:tc>
          <w:tcPr>
            <w:tcW w:w="984" w:type="dxa"/>
            <w:vAlign w:val="center"/>
          </w:tcPr>
          <w:p w14:paraId="2AC2ADE1"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5</w:t>
            </w:r>
          </w:p>
        </w:tc>
        <w:tc>
          <w:tcPr>
            <w:tcW w:w="4086" w:type="dxa"/>
          </w:tcPr>
          <w:p w14:paraId="09954BA3" w14:textId="77777777" w:rsidR="002201C0" w:rsidRPr="00C16FCE" w:rsidRDefault="00C37DC5">
            <w:pPr>
              <w:rPr>
                <w:rFonts w:ascii="宋体" w:hAnsi="宋体" w:cs="Times New Roman"/>
                <w:szCs w:val="21"/>
              </w:rPr>
            </w:pPr>
            <w:r w:rsidRPr="00C16FCE">
              <w:rPr>
                <w:rFonts w:ascii="宋体" w:hAnsi="宋体" w:cs="Times New Roman" w:hint="eastAsia"/>
                <w:szCs w:val="21"/>
              </w:rPr>
              <w:t>接地支撑点安装塑料保护套，所有紧固件加弹簧垫片。三合一连接件等采用优质产品。</w:t>
            </w:r>
          </w:p>
        </w:tc>
        <w:tc>
          <w:tcPr>
            <w:tcW w:w="1618" w:type="dxa"/>
          </w:tcPr>
          <w:p w14:paraId="3F8356D9" w14:textId="77777777" w:rsidR="002201C0" w:rsidRPr="00C16FCE" w:rsidRDefault="002201C0">
            <w:pPr>
              <w:rPr>
                <w:rFonts w:ascii="宋体" w:hAnsi="宋体" w:cs="Times New Roman"/>
                <w:szCs w:val="21"/>
              </w:rPr>
            </w:pPr>
          </w:p>
        </w:tc>
        <w:tc>
          <w:tcPr>
            <w:tcW w:w="1308" w:type="dxa"/>
          </w:tcPr>
          <w:p w14:paraId="2CA7AA3C" w14:textId="77777777" w:rsidR="002201C0" w:rsidRPr="00C16FCE" w:rsidRDefault="002201C0">
            <w:pPr>
              <w:rPr>
                <w:rFonts w:ascii="宋体" w:hAnsi="宋体" w:cs="Times New Roman"/>
                <w:szCs w:val="21"/>
              </w:rPr>
            </w:pPr>
          </w:p>
        </w:tc>
        <w:tc>
          <w:tcPr>
            <w:tcW w:w="1173" w:type="dxa"/>
          </w:tcPr>
          <w:p w14:paraId="373A8CC0" w14:textId="77777777" w:rsidR="002201C0" w:rsidRPr="00C16FCE" w:rsidRDefault="002201C0">
            <w:pPr>
              <w:rPr>
                <w:rFonts w:ascii="宋体" w:hAnsi="宋体" w:cs="Times New Roman"/>
                <w:szCs w:val="21"/>
              </w:rPr>
            </w:pPr>
          </w:p>
        </w:tc>
      </w:tr>
    </w:tbl>
    <w:p w14:paraId="2E925FA9" w14:textId="77777777" w:rsidR="002201C0" w:rsidRPr="00C16FCE" w:rsidRDefault="002201C0">
      <w:pPr>
        <w:rPr>
          <w:rFonts w:ascii="宋体" w:hAnsi="宋体" w:cs="Times New Roman"/>
          <w:sz w:val="24"/>
          <w:szCs w:val="24"/>
        </w:rPr>
        <w:sectPr w:rsidR="002201C0" w:rsidRPr="00C16FCE" w:rsidSect="001C22D5">
          <w:headerReference w:type="default" r:id="rId10"/>
          <w:footerReference w:type="even" r:id="rId11"/>
          <w:footerReference w:type="default" r:id="rId12"/>
          <w:headerReference w:type="first" r:id="rId13"/>
          <w:pgSz w:w="11906" w:h="16838"/>
          <w:pgMar w:top="1418" w:right="1416" w:bottom="1418" w:left="1365" w:header="851" w:footer="907" w:gutter="0"/>
          <w:pgNumType w:fmt="decimalFullWidth" w:start="0"/>
          <w:cols w:space="720"/>
          <w:titlePg/>
          <w:docGrid w:type="lines" w:linePitch="29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086"/>
        <w:gridCol w:w="1618"/>
        <w:gridCol w:w="1308"/>
        <w:gridCol w:w="1173"/>
      </w:tblGrid>
      <w:tr w:rsidR="00C16FCE" w:rsidRPr="00C16FCE" w14:paraId="24CB9E4F" w14:textId="77777777">
        <w:trPr>
          <w:cantSplit/>
          <w:trHeight w:val="640"/>
        </w:trPr>
        <w:tc>
          <w:tcPr>
            <w:tcW w:w="9169" w:type="dxa"/>
            <w:gridSpan w:val="5"/>
            <w:vAlign w:val="center"/>
          </w:tcPr>
          <w:p w14:paraId="406CB0E9" w14:textId="77777777" w:rsidR="002201C0" w:rsidRPr="00C16FCE" w:rsidRDefault="00055C64">
            <w:pPr>
              <w:tabs>
                <w:tab w:val="left" w:pos="1437"/>
              </w:tabs>
              <w:jc w:val="center"/>
              <w:rPr>
                <w:rFonts w:ascii="宋体" w:hAnsi="宋体" w:cs="Times New Roman"/>
                <w:szCs w:val="21"/>
              </w:rPr>
            </w:pPr>
            <w:r w:rsidRPr="00C16FCE">
              <w:rPr>
                <w:rFonts w:ascii="宋体" w:hAnsi="宋体" w:cs="Times New Roman" w:hint="eastAsia"/>
                <w:sz w:val="28"/>
                <w:szCs w:val="28"/>
              </w:rPr>
              <w:lastRenderedPageBreak/>
              <w:t>公寓椅</w:t>
            </w:r>
          </w:p>
        </w:tc>
      </w:tr>
      <w:tr w:rsidR="00C16FCE" w:rsidRPr="00C16FCE" w14:paraId="0ACD1A83" w14:textId="77777777">
        <w:trPr>
          <w:cantSplit/>
          <w:trHeight w:val="640"/>
        </w:trPr>
        <w:tc>
          <w:tcPr>
            <w:tcW w:w="984" w:type="dxa"/>
            <w:vAlign w:val="center"/>
          </w:tcPr>
          <w:p w14:paraId="3284F100" w14:textId="77777777" w:rsidR="002201C0" w:rsidRPr="00C16FCE" w:rsidRDefault="007D55EF">
            <w:pPr>
              <w:jc w:val="center"/>
              <w:rPr>
                <w:rFonts w:ascii="宋体" w:hAnsi="宋体" w:cs="Times New Roman"/>
                <w:szCs w:val="21"/>
              </w:rPr>
            </w:pPr>
            <w:r w:rsidRPr="00C16FCE">
              <w:rPr>
                <w:rFonts w:ascii="宋体" w:hAnsi="宋体" w:cs="Times New Roman" w:hint="eastAsia"/>
                <w:sz w:val="24"/>
                <w:szCs w:val="24"/>
              </w:rPr>
              <w:t>序号</w:t>
            </w:r>
          </w:p>
        </w:tc>
        <w:tc>
          <w:tcPr>
            <w:tcW w:w="4086" w:type="dxa"/>
            <w:vAlign w:val="center"/>
          </w:tcPr>
          <w:p w14:paraId="311E5E99" w14:textId="77777777" w:rsidR="002201C0" w:rsidRPr="00C16FCE" w:rsidRDefault="007D55EF">
            <w:pPr>
              <w:jc w:val="center"/>
            </w:pPr>
            <w:r w:rsidRPr="00C16FCE">
              <w:rPr>
                <w:rFonts w:ascii="宋体" w:hAnsi="宋体" w:cs="Times New Roman" w:hint="eastAsia"/>
                <w:sz w:val="24"/>
                <w:szCs w:val="24"/>
              </w:rPr>
              <w:t>招标要求</w:t>
            </w:r>
          </w:p>
        </w:tc>
        <w:tc>
          <w:tcPr>
            <w:tcW w:w="1618" w:type="dxa"/>
            <w:vAlign w:val="center"/>
          </w:tcPr>
          <w:p w14:paraId="751FE600" w14:textId="77777777" w:rsidR="002201C0" w:rsidRPr="00C16FCE" w:rsidRDefault="007D55EF">
            <w:r w:rsidRPr="00C16FCE">
              <w:rPr>
                <w:rFonts w:ascii="宋体" w:hAnsi="宋体" w:cs="Times New Roman" w:hint="eastAsia"/>
                <w:sz w:val="24"/>
                <w:szCs w:val="24"/>
              </w:rPr>
              <w:t>投标响应</w:t>
            </w:r>
          </w:p>
        </w:tc>
        <w:tc>
          <w:tcPr>
            <w:tcW w:w="1308" w:type="dxa"/>
            <w:vAlign w:val="center"/>
          </w:tcPr>
          <w:p w14:paraId="63C786B5"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超出、符合或偏离</w:t>
            </w:r>
          </w:p>
        </w:tc>
        <w:tc>
          <w:tcPr>
            <w:tcW w:w="1173" w:type="dxa"/>
            <w:vAlign w:val="center"/>
          </w:tcPr>
          <w:p w14:paraId="7887BF91"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原因</w:t>
            </w:r>
          </w:p>
        </w:tc>
      </w:tr>
      <w:tr w:rsidR="00C16FCE" w:rsidRPr="00C16FCE" w14:paraId="28C6227D" w14:textId="77777777" w:rsidTr="00055C64">
        <w:trPr>
          <w:cantSplit/>
          <w:trHeight w:val="576"/>
        </w:trPr>
        <w:tc>
          <w:tcPr>
            <w:tcW w:w="984" w:type="dxa"/>
            <w:vAlign w:val="center"/>
          </w:tcPr>
          <w:p w14:paraId="797EB860" w14:textId="77777777" w:rsidR="002201C0" w:rsidRPr="00C16FCE" w:rsidRDefault="007D55EF" w:rsidP="00055C64">
            <w:pPr>
              <w:jc w:val="center"/>
              <w:rPr>
                <w:rFonts w:ascii="宋体" w:hAnsi="宋体" w:cs="Times New Roman"/>
                <w:szCs w:val="21"/>
              </w:rPr>
            </w:pPr>
            <w:r w:rsidRPr="00C16FCE">
              <w:rPr>
                <w:rFonts w:ascii="宋体" w:hAnsi="宋体" w:cs="Times New Roman" w:hint="eastAsia"/>
                <w:szCs w:val="21"/>
              </w:rPr>
              <w:t>1</w:t>
            </w:r>
          </w:p>
        </w:tc>
        <w:tc>
          <w:tcPr>
            <w:tcW w:w="4086" w:type="dxa"/>
            <w:vAlign w:val="center"/>
          </w:tcPr>
          <w:p w14:paraId="0D744233" w14:textId="77777777" w:rsidR="002201C0" w:rsidRPr="00C16FCE" w:rsidRDefault="007D55EF" w:rsidP="00B44D38">
            <w:pPr>
              <w:jc w:val="left"/>
              <w:rPr>
                <w:rFonts w:ascii="宋体" w:hAnsi="宋体" w:cs="Times New Roman"/>
                <w:szCs w:val="21"/>
              </w:rPr>
            </w:pPr>
            <w:r w:rsidRPr="00C16FCE">
              <w:rPr>
                <w:rFonts w:ascii="宋体" w:hAnsi="宋体" w:cs="Times New Roman" w:hint="eastAsia"/>
                <w:szCs w:val="21"/>
              </w:rPr>
              <w:t>★</w:t>
            </w:r>
            <w:r w:rsidR="00055C64" w:rsidRPr="00C16FCE">
              <w:rPr>
                <w:rFonts w:ascii="宋体" w:hAnsi="宋体" w:cs="Times New Roman" w:hint="eastAsia"/>
                <w:szCs w:val="21"/>
              </w:rPr>
              <w:t>公寓椅</w:t>
            </w:r>
            <w:r w:rsidRPr="00C16FCE">
              <w:rPr>
                <w:rFonts w:ascii="宋体" w:hAnsi="宋体" w:cs="Times New Roman" w:hint="eastAsia"/>
                <w:szCs w:val="21"/>
              </w:rPr>
              <w:t>尺寸要求：</w:t>
            </w:r>
            <w:r w:rsidR="00055C64" w:rsidRPr="00C16FCE">
              <w:rPr>
                <w:rFonts w:ascii="宋体" w:hAnsi="宋体" w:cs="Times New Roman" w:hint="eastAsia"/>
                <w:szCs w:val="21"/>
              </w:rPr>
              <w:t>410×370×840mm</w:t>
            </w:r>
          </w:p>
        </w:tc>
        <w:tc>
          <w:tcPr>
            <w:tcW w:w="1618" w:type="dxa"/>
            <w:vAlign w:val="center"/>
          </w:tcPr>
          <w:p w14:paraId="401C53CD" w14:textId="77777777" w:rsidR="002201C0" w:rsidRPr="00C16FCE" w:rsidRDefault="002201C0" w:rsidP="00055C64">
            <w:pPr>
              <w:jc w:val="center"/>
              <w:rPr>
                <w:rFonts w:ascii="宋体" w:hAnsi="宋体" w:cs="Times New Roman"/>
                <w:szCs w:val="21"/>
              </w:rPr>
            </w:pPr>
          </w:p>
        </w:tc>
        <w:tc>
          <w:tcPr>
            <w:tcW w:w="1308" w:type="dxa"/>
            <w:vAlign w:val="center"/>
          </w:tcPr>
          <w:p w14:paraId="19C7BEEF" w14:textId="77777777" w:rsidR="002201C0" w:rsidRPr="00C16FCE" w:rsidRDefault="002201C0" w:rsidP="00055C64">
            <w:pPr>
              <w:jc w:val="center"/>
              <w:rPr>
                <w:rFonts w:ascii="宋体" w:hAnsi="宋体" w:cs="Times New Roman"/>
                <w:szCs w:val="21"/>
              </w:rPr>
            </w:pPr>
          </w:p>
        </w:tc>
        <w:tc>
          <w:tcPr>
            <w:tcW w:w="1173" w:type="dxa"/>
            <w:vAlign w:val="center"/>
          </w:tcPr>
          <w:p w14:paraId="1EF49A0A" w14:textId="77777777" w:rsidR="002201C0" w:rsidRPr="00C16FCE" w:rsidRDefault="002201C0" w:rsidP="00055C64">
            <w:pPr>
              <w:jc w:val="center"/>
              <w:rPr>
                <w:rFonts w:ascii="宋体" w:hAnsi="宋体" w:cs="Times New Roman"/>
                <w:szCs w:val="21"/>
              </w:rPr>
            </w:pPr>
          </w:p>
        </w:tc>
      </w:tr>
      <w:tr w:rsidR="00C16FCE" w:rsidRPr="00C16FCE" w14:paraId="69092292" w14:textId="77777777" w:rsidTr="00055C64">
        <w:trPr>
          <w:cantSplit/>
          <w:trHeight w:val="640"/>
        </w:trPr>
        <w:tc>
          <w:tcPr>
            <w:tcW w:w="984" w:type="dxa"/>
            <w:vAlign w:val="center"/>
          </w:tcPr>
          <w:p w14:paraId="5425D95F" w14:textId="77777777" w:rsidR="002201C0" w:rsidRPr="00C16FCE" w:rsidRDefault="007D55EF" w:rsidP="00055C64">
            <w:pPr>
              <w:jc w:val="center"/>
              <w:rPr>
                <w:rFonts w:ascii="宋体" w:hAnsi="宋体" w:cs="Times New Roman"/>
                <w:szCs w:val="21"/>
              </w:rPr>
            </w:pPr>
            <w:r w:rsidRPr="00C16FCE">
              <w:rPr>
                <w:rFonts w:ascii="宋体" w:hAnsi="宋体" w:cs="Times New Roman" w:hint="eastAsia"/>
                <w:szCs w:val="21"/>
              </w:rPr>
              <w:t>2</w:t>
            </w:r>
          </w:p>
        </w:tc>
        <w:tc>
          <w:tcPr>
            <w:tcW w:w="4086" w:type="dxa"/>
            <w:vAlign w:val="center"/>
          </w:tcPr>
          <w:p w14:paraId="4B10E1AF" w14:textId="77777777" w:rsidR="002201C0" w:rsidRPr="00C16FCE" w:rsidRDefault="00055C64" w:rsidP="00B44D38">
            <w:pPr>
              <w:jc w:val="left"/>
              <w:rPr>
                <w:rFonts w:ascii="宋体" w:hAnsi="宋体" w:cs="Times New Roman"/>
                <w:szCs w:val="21"/>
              </w:rPr>
            </w:pPr>
            <w:r w:rsidRPr="00C16FCE">
              <w:rPr>
                <w:rFonts w:ascii="宋体" w:hAnsi="宋体" w:cs="Times New Roman" w:hint="eastAsia"/>
                <w:szCs w:val="21"/>
              </w:rPr>
              <w:t>★椅架：采用30×15×1.2mm椭圆钢管，壁厚1.2mm，全自动弯管机成型，气体保护焊接工艺，所有焊接处抛光，打磨平整光滑，不允许有虚焊、夹渣。抛丸表面处理，高温静电喷涂。</w:t>
            </w:r>
          </w:p>
        </w:tc>
        <w:tc>
          <w:tcPr>
            <w:tcW w:w="1618" w:type="dxa"/>
            <w:vAlign w:val="center"/>
          </w:tcPr>
          <w:p w14:paraId="61AEDE0C" w14:textId="77777777" w:rsidR="002201C0" w:rsidRPr="00C16FCE" w:rsidRDefault="002201C0" w:rsidP="00055C64">
            <w:pPr>
              <w:jc w:val="center"/>
              <w:rPr>
                <w:rFonts w:ascii="宋体" w:hAnsi="宋体" w:cs="Times New Roman"/>
                <w:szCs w:val="21"/>
              </w:rPr>
            </w:pPr>
          </w:p>
        </w:tc>
        <w:tc>
          <w:tcPr>
            <w:tcW w:w="1308" w:type="dxa"/>
            <w:vAlign w:val="center"/>
          </w:tcPr>
          <w:p w14:paraId="0C896CA5" w14:textId="77777777" w:rsidR="002201C0" w:rsidRPr="00C16FCE" w:rsidRDefault="002201C0" w:rsidP="00055C64">
            <w:pPr>
              <w:jc w:val="center"/>
              <w:rPr>
                <w:rFonts w:ascii="宋体" w:hAnsi="宋体" w:cs="Times New Roman"/>
                <w:szCs w:val="21"/>
              </w:rPr>
            </w:pPr>
          </w:p>
        </w:tc>
        <w:tc>
          <w:tcPr>
            <w:tcW w:w="1173" w:type="dxa"/>
            <w:vAlign w:val="center"/>
          </w:tcPr>
          <w:p w14:paraId="0F19BA34" w14:textId="77777777" w:rsidR="002201C0" w:rsidRPr="00C16FCE" w:rsidRDefault="002201C0" w:rsidP="00055C64">
            <w:pPr>
              <w:jc w:val="center"/>
              <w:rPr>
                <w:rFonts w:ascii="宋体" w:hAnsi="宋体" w:cs="Times New Roman"/>
                <w:szCs w:val="21"/>
              </w:rPr>
            </w:pPr>
          </w:p>
        </w:tc>
      </w:tr>
      <w:tr w:rsidR="00C16FCE" w:rsidRPr="00C16FCE" w14:paraId="089026B4" w14:textId="77777777">
        <w:trPr>
          <w:cantSplit/>
          <w:trHeight w:val="640"/>
        </w:trPr>
        <w:tc>
          <w:tcPr>
            <w:tcW w:w="984" w:type="dxa"/>
            <w:vAlign w:val="center"/>
          </w:tcPr>
          <w:p w14:paraId="1E803865" w14:textId="77777777" w:rsidR="002201C0" w:rsidRPr="00C16FCE" w:rsidRDefault="007D55EF" w:rsidP="00B44D38">
            <w:pPr>
              <w:jc w:val="center"/>
              <w:rPr>
                <w:rFonts w:ascii="宋体" w:hAnsi="宋体" w:cs="Times New Roman"/>
                <w:szCs w:val="21"/>
              </w:rPr>
            </w:pPr>
            <w:r w:rsidRPr="00C16FCE">
              <w:rPr>
                <w:rFonts w:ascii="宋体" w:hAnsi="宋体" w:cs="Times New Roman" w:hint="eastAsia"/>
                <w:szCs w:val="21"/>
              </w:rPr>
              <w:t>3</w:t>
            </w:r>
          </w:p>
        </w:tc>
        <w:tc>
          <w:tcPr>
            <w:tcW w:w="4086" w:type="dxa"/>
          </w:tcPr>
          <w:p w14:paraId="3800501C" w14:textId="77777777" w:rsidR="002201C0" w:rsidRPr="00C16FCE" w:rsidRDefault="007D55EF" w:rsidP="00055C64">
            <w:pPr>
              <w:rPr>
                <w:rFonts w:ascii="宋体" w:hAnsi="宋体" w:cs="Times New Roman"/>
                <w:szCs w:val="21"/>
              </w:rPr>
            </w:pPr>
            <w:r w:rsidRPr="00C16FCE">
              <w:rPr>
                <w:rFonts w:ascii="宋体" w:hAnsi="宋体" w:cs="Times New Roman" w:hint="eastAsia"/>
                <w:szCs w:val="21"/>
              </w:rPr>
              <w:t>★椅腿：锥形结构，椅腿外侧角采用圆弧形结构，内侧各边角自成圆弧，保证结构强度的同时提升美观度及安全性，椅腿底部加装塑料脚垫，防滑、降噪。</w:t>
            </w:r>
          </w:p>
        </w:tc>
        <w:tc>
          <w:tcPr>
            <w:tcW w:w="1618" w:type="dxa"/>
          </w:tcPr>
          <w:p w14:paraId="7F0E1EB4" w14:textId="77777777" w:rsidR="002201C0" w:rsidRPr="00C16FCE" w:rsidRDefault="002201C0" w:rsidP="00055C64">
            <w:pPr>
              <w:rPr>
                <w:rFonts w:ascii="宋体" w:hAnsi="宋体" w:cs="Times New Roman"/>
                <w:szCs w:val="21"/>
              </w:rPr>
            </w:pPr>
          </w:p>
        </w:tc>
        <w:tc>
          <w:tcPr>
            <w:tcW w:w="1308" w:type="dxa"/>
          </w:tcPr>
          <w:p w14:paraId="5BBCEC1B" w14:textId="77777777" w:rsidR="002201C0" w:rsidRPr="00C16FCE" w:rsidRDefault="002201C0">
            <w:pPr>
              <w:rPr>
                <w:rFonts w:ascii="宋体" w:hAnsi="宋体" w:cs="Times New Roman"/>
                <w:szCs w:val="21"/>
              </w:rPr>
            </w:pPr>
          </w:p>
        </w:tc>
        <w:tc>
          <w:tcPr>
            <w:tcW w:w="1173" w:type="dxa"/>
          </w:tcPr>
          <w:p w14:paraId="79BAA671" w14:textId="77777777" w:rsidR="002201C0" w:rsidRPr="00C16FCE" w:rsidRDefault="002201C0">
            <w:pPr>
              <w:rPr>
                <w:rFonts w:ascii="宋体" w:hAnsi="宋体" w:cs="Times New Roman"/>
                <w:szCs w:val="21"/>
              </w:rPr>
            </w:pPr>
          </w:p>
        </w:tc>
      </w:tr>
      <w:tr w:rsidR="00C16FCE" w:rsidRPr="00C16FCE" w14:paraId="2BD96AEB" w14:textId="77777777">
        <w:trPr>
          <w:cantSplit/>
          <w:trHeight w:val="640"/>
        </w:trPr>
        <w:tc>
          <w:tcPr>
            <w:tcW w:w="984" w:type="dxa"/>
            <w:vAlign w:val="center"/>
          </w:tcPr>
          <w:p w14:paraId="1D297F5D" w14:textId="77777777" w:rsidR="002201C0" w:rsidRPr="00C16FCE" w:rsidRDefault="007D55EF">
            <w:pPr>
              <w:jc w:val="center"/>
              <w:rPr>
                <w:rFonts w:ascii="宋体" w:hAnsi="宋体" w:cs="Times New Roman"/>
                <w:sz w:val="24"/>
                <w:szCs w:val="24"/>
              </w:rPr>
            </w:pPr>
            <w:r w:rsidRPr="00C16FCE">
              <w:rPr>
                <w:rFonts w:ascii="宋体" w:hAnsi="宋体" w:cs="Times New Roman" w:hint="eastAsia"/>
                <w:sz w:val="24"/>
                <w:szCs w:val="24"/>
              </w:rPr>
              <w:t>4</w:t>
            </w:r>
          </w:p>
        </w:tc>
        <w:tc>
          <w:tcPr>
            <w:tcW w:w="4086" w:type="dxa"/>
          </w:tcPr>
          <w:p w14:paraId="5C07E08F" w14:textId="77777777" w:rsidR="002201C0" w:rsidRPr="00C16FCE" w:rsidRDefault="00B44D38">
            <w:pPr>
              <w:rPr>
                <w:rFonts w:ascii="宋体" w:hAnsi="宋体" w:cs="Times New Roman"/>
                <w:szCs w:val="21"/>
              </w:rPr>
            </w:pPr>
            <w:r w:rsidRPr="00C16FCE">
              <w:rPr>
                <w:rFonts w:ascii="宋体" w:hAnsi="宋体" w:cs="Times New Roman" w:hint="eastAsia"/>
                <w:szCs w:val="21"/>
              </w:rPr>
              <w:t>★座板规格410×370mm，背靠板规格410×260mm，座靠背采用PP中空吹塑一次成型，座、靠板设有透气孔，防水、抗划痕、抗老化。</w:t>
            </w:r>
          </w:p>
        </w:tc>
        <w:tc>
          <w:tcPr>
            <w:tcW w:w="1618" w:type="dxa"/>
          </w:tcPr>
          <w:p w14:paraId="353EBC9F" w14:textId="77777777" w:rsidR="002201C0" w:rsidRPr="00C16FCE" w:rsidRDefault="002201C0">
            <w:pPr>
              <w:rPr>
                <w:rFonts w:ascii="宋体" w:hAnsi="宋体" w:cs="Times New Roman"/>
                <w:szCs w:val="21"/>
              </w:rPr>
            </w:pPr>
          </w:p>
        </w:tc>
        <w:tc>
          <w:tcPr>
            <w:tcW w:w="1308" w:type="dxa"/>
          </w:tcPr>
          <w:p w14:paraId="42D6DE1A" w14:textId="77777777" w:rsidR="002201C0" w:rsidRPr="00C16FCE" w:rsidRDefault="002201C0">
            <w:pPr>
              <w:rPr>
                <w:rFonts w:ascii="宋体" w:hAnsi="宋体" w:cs="Times New Roman"/>
                <w:szCs w:val="21"/>
              </w:rPr>
            </w:pPr>
          </w:p>
        </w:tc>
        <w:tc>
          <w:tcPr>
            <w:tcW w:w="1173" w:type="dxa"/>
          </w:tcPr>
          <w:p w14:paraId="48136A14" w14:textId="77777777" w:rsidR="002201C0" w:rsidRPr="00C16FCE" w:rsidRDefault="002201C0">
            <w:pPr>
              <w:rPr>
                <w:rFonts w:ascii="宋体" w:hAnsi="宋体" w:cs="Times New Roman"/>
                <w:szCs w:val="21"/>
              </w:rPr>
            </w:pPr>
          </w:p>
        </w:tc>
      </w:tr>
    </w:tbl>
    <w:p w14:paraId="1FEE4B01"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法定代表人或授权代表签字：</w:t>
      </w:r>
    </w:p>
    <w:p w14:paraId="13C035EA" w14:textId="77777777" w:rsidR="002201C0" w:rsidRPr="00C16FCE" w:rsidRDefault="002201C0">
      <w:pPr>
        <w:rPr>
          <w:rFonts w:ascii="宋体" w:hAnsi="宋体" w:cs="Times New Roman"/>
          <w:sz w:val="24"/>
          <w:szCs w:val="24"/>
        </w:rPr>
      </w:pPr>
    </w:p>
    <w:p w14:paraId="4FE10F99" w14:textId="77777777" w:rsidR="002201C0" w:rsidRPr="00C16FCE" w:rsidRDefault="007D55EF">
      <w:pPr>
        <w:ind w:firstLineChars="2250" w:firstLine="5400"/>
        <w:rPr>
          <w:rFonts w:ascii="宋体" w:hAnsi="宋体" w:cs="Times New Roman"/>
          <w:sz w:val="24"/>
          <w:szCs w:val="24"/>
        </w:rPr>
      </w:pPr>
      <w:r w:rsidRPr="00C16FCE">
        <w:rPr>
          <w:rFonts w:ascii="宋体" w:hAnsi="宋体" w:cs="Times New Roman" w:hint="eastAsia"/>
          <w:sz w:val="24"/>
          <w:szCs w:val="21"/>
        </w:rPr>
        <w:t xml:space="preserve">日期：  </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年</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月</w:t>
      </w:r>
      <w:r w:rsidRPr="00C16FCE">
        <w:rPr>
          <w:rFonts w:ascii="宋体" w:hAnsi="宋体" w:cs="Times New Roman" w:hint="eastAsia"/>
          <w:sz w:val="24"/>
          <w:szCs w:val="21"/>
          <w:u w:val="single"/>
        </w:rPr>
        <w:t xml:space="preserve">   </w:t>
      </w:r>
      <w:r w:rsidRPr="00C16FCE">
        <w:rPr>
          <w:rFonts w:ascii="宋体" w:hAnsi="宋体" w:cs="Times New Roman" w:hint="eastAsia"/>
          <w:sz w:val="24"/>
          <w:szCs w:val="21"/>
        </w:rPr>
        <w:t>日</w:t>
      </w:r>
    </w:p>
    <w:p w14:paraId="08204643"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注：1、按照基本技术要求详细填列。</w:t>
      </w:r>
    </w:p>
    <w:p w14:paraId="59343E79" w14:textId="77777777" w:rsidR="002201C0" w:rsidRPr="00C16FCE" w:rsidRDefault="007D55EF">
      <w:pPr>
        <w:ind w:firstLineChars="200" w:firstLine="480"/>
        <w:rPr>
          <w:rFonts w:ascii="宋体" w:hAnsi="宋体" w:cs="Times New Roman"/>
          <w:sz w:val="24"/>
          <w:szCs w:val="24"/>
        </w:rPr>
      </w:pPr>
      <w:r w:rsidRPr="00C16FCE">
        <w:rPr>
          <w:rFonts w:ascii="宋体" w:hAnsi="宋体" w:cs="Times New Roman" w:hint="eastAsia"/>
          <w:sz w:val="24"/>
          <w:szCs w:val="24"/>
        </w:rPr>
        <w:t>2、行数不够，可自行添加。</w:t>
      </w:r>
    </w:p>
    <w:p w14:paraId="444D8265" w14:textId="77777777" w:rsidR="002201C0" w:rsidRPr="00C16FCE" w:rsidRDefault="002201C0">
      <w:pPr>
        <w:snapToGrid w:val="0"/>
        <w:spacing w:before="50" w:after="50"/>
        <w:ind w:firstLineChars="550" w:firstLine="1760"/>
        <w:rPr>
          <w:rFonts w:ascii="黑体" w:eastAsia="黑体" w:cs="Times New Roman"/>
          <w:sz w:val="32"/>
          <w:szCs w:val="32"/>
        </w:rPr>
      </w:pPr>
      <w:bookmarkStart w:id="192" w:name="_Hlt26955054"/>
      <w:bookmarkEnd w:id="189"/>
      <w:bookmarkEnd w:id="192"/>
    </w:p>
    <w:p w14:paraId="6C903FBF" w14:textId="77777777" w:rsidR="002201C0" w:rsidRPr="00C16FCE" w:rsidRDefault="002201C0">
      <w:pPr>
        <w:snapToGrid w:val="0"/>
        <w:spacing w:before="50" w:after="50"/>
        <w:ind w:firstLineChars="550" w:firstLine="1760"/>
        <w:rPr>
          <w:rFonts w:ascii="黑体" w:eastAsia="黑体" w:cs="Times New Roman"/>
          <w:sz w:val="32"/>
          <w:szCs w:val="32"/>
        </w:rPr>
      </w:pPr>
    </w:p>
    <w:p w14:paraId="74EA612B" w14:textId="77777777" w:rsidR="002201C0" w:rsidRPr="00C16FCE" w:rsidRDefault="002201C0">
      <w:pPr>
        <w:snapToGrid w:val="0"/>
        <w:spacing w:before="50" w:after="50"/>
        <w:ind w:firstLineChars="550" w:firstLine="1760"/>
        <w:rPr>
          <w:rFonts w:ascii="黑体" w:eastAsia="黑体" w:cs="Times New Roman"/>
          <w:sz w:val="32"/>
          <w:szCs w:val="32"/>
        </w:rPr>
      </w:pPr>
    </w:p>
    <w:p w14:paraId="5E9EA648" w14:textId="77777777" w:rsidR="002201C0" w:rsidRPr="00C16FCE" w:rsidRDefault="002201C0">
      <w:pPr>
        <w:snapToGrid w:val="0"/>
        <w:spacing w:before="50" w:after="50"/>
        <w:ind w:firstLineChars="550" w:firstLine="1760"/>
        <w:rPr>
          <w:rFonts w:ascii="黑体" w:eastAsia="黑体" w:cs="Times New Roman"/>
          <w:sz w:val="32"/>
          <w:szCs w:val="32"/>
        </w:rPr>
      </w:pPr>
    </w:p>
    <w:p w14:paraId="075DF525" w14:textId="77777777" w:rsidR="002201C0" w:rsidRPr="00C16FCE" w:rsidRDefault="002201C0">
      <w:pPr>
        <w:snapToGrid w:val="0"/>
        <w:spacing w:before="50" w:after="50"/>
        <w:ind w:firstLineChars="550" w:firstLine="1760"/>
        <w:rPr>
          <w:rFonts w:ascii="黑体" w:eastAsia="黑体" w:cs="Times New Roman"/>
          <w:sz w:val="32"/>
          <w:szCs w:val="32"/>
        </w:rPr>
      </w:pPr>
    </w:p>
    <w:p w14:paraId="3A924FE1" w14:textId="77777777" w:rsidR="002201C0" w:rsidRDefault="002201C0">
      <w:pPr>
        <w:snapToGrid w:val="0"/>
        <w:spacing w:before="50" w:after="50"/>
        <w:ind w:firstLineChars="550" w:firstLine="1760"/>
        <w:rPr>
          <w:rFonts w:ascii="黑体" w:eastAsia="黑体" w:cs="Times New Roman"/>
          <w:sz w:val="32"/>
          <w:szCs w:val="32"/>
        </w:rPr>
      </w:pPr>
    </w:p>
    <w:p w14:paraId="1A0F3080" w14:textId="77777777" w:rsidR="005C1952" w:rsidRDefault="005C1952">
      <w:pPr>
        <w:snapToGrid w:val="0"/>
        <w:spacing w:before="50" w:after="50"/>
        <w:ind w:firstLineChars="550" w:firstLine="1760"/>
        <w:rPr>
          <w:rFonts w:ascii="黑体" w:eastAsia="黑体" w:cs="Times New Roman"/>
          <w:sz w:val="32"/>
          <w:szCs w:val="32"/>
        </w:rPr>
      </w:pPr>
    </w:p>
    <w:p w14:paraId="53C45619" w14:textId="77777777" w:rsidR="005C1952" w:rsidRDefault="005C1952">
      <w:pPr>
        <w:snapToGrid w:val="0"/>
        <w:spacing w:before="50" w:after="50"/>
        <w:ind w:firstLineChars="550" w:firstLine="1760"/>
        <w:rPr>
          <w:rFonts w:ascii="黑体" w:eastAsia="黑体" w:cs="Times New Roman"/>
          <w:sz w:val="32"/>
          <w:szCs w:val="32"/>
        </w:rPr>
      </w:pPr>
    </w:p>
    <w:p w14:paraId="2E27CE61" w14:textId="77777777" w:rsidR="005C1952" w:rsidRDefault="005C1952">
      <w:pPr>
        <w:snapToGrid w:val="0"/>
        <w:spacing w:before="50" w:after="50"/>
        <w:ind w:firstLineChars="550" w:firstLine="1760"/>
        <w:rPr>
          <w:rFonts w:ascii="黑体" w:eastAsia="黑体" w:cs="Times New Roman"/>
          <w:sz w:val="32"/>
          <w:szCs w:val="32"/>
        </w:rPr>
      </w:pPr>
    </w:p>
    <w:p w14:paraId="48253C26" w14:textId="77777777" w:rsidR="005C1952" w:rsidRDefault="005C1952">
      <w:pPr>
        <w:snapToGrid w:val="0"/>
        <w:spacing w:before="50" w:after="50"/>
        <w:ind w:firstLineChars="550" w:firstLine="1760"/>
        <w:rPr>
          <w:rFonts w:ascii="黑体" w:eastAsia="黑体" w:cs="Times New Roman"/>
          <w:sz w:val="32"/>
          <w:szCs w:val="32"/>
        </w:rPr>
      </w:pPr>
    </w:p>
    <w:p w14:paraId="3139B18C" w14:textId="77777777" w:rsidR="002201C0" w:rsidRPr="00C16FCE" w:rsidRDefault="007D55EF">
      <w:pPr>
        <w:snapToGrid w:val="0"/>
        <w:spacing w:before="50" w:after="50"/>
        <w:ind w:firstLineChars="550" w:firstLine="1760"/>
        <w:rPr>
          <w:rFonts w:ascii="黑体" w:eastAsia="黑体" w:cs="Times New Roman"/>
          <w:sz w:val="32"/>
          <w:szCs w:val="32"/>
        </w:rPr>
      </w:pPr>
      <w:r w:rsidRPr="00C16FCE">
        <w:rPr>
          <w:rFonts w:ascii="黑体" w:eastAsia="黑体" w:cs="Times New Roman" w:hint="eastAsia"/>
          <w:sz w:val="32"/>
          <w:szCs w:val="32"/>
        </w:rPr>
        <w:lastRenderedPageBreak/>
        <w:t>八、商务条款响应及偏离表（如有）</w:t>
      </w:r>
    </w:p>
    <w:p w14:paraId="0D5D0AD9" w14:textId="77777777" w:rsidR="002201C0" w:rsidRPr="00C16FCE" w:rsidRDefault="007D55EF">
      <w:pPr>
        <w:jc w:val="left"/>
        <w:rPr>
          <w:rFonts w:ascii="宋体" w:hAnsi="宋体" w:cs="Times New Roman"/>
          <w:sz w:val="24"/>
          <w:szCs w:val="24"/>
        </w:rPr>
      </w:pPr>
      <w:r w:rsidRPr="00C16FCE">
        <w:rPr>
          <w:rFonts w:ascii="宋体" w:hAnsi="宋体" w:cs="Times New Roman" w:hint="eastAsia"/>
          <w:sz w:val="24"/>
          <w:szCs w:val="24"/>
        </w:rPr>
        <w:t>投标人全称（加盖公章）：</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2700"/>
        <w:gridCol w:w="1260"/>
        <w:gridCol w:w="3020"/>
      </w:tblGrid>
      <w:tr w:rsidR="00C16FCE" w:rsidRPr="00C16FCE" w14:paraId="3A27E541" w14:textId="77777777">
        <w:trPr>
          <w:trHeight w:val="642"/>
        </w:trPr>
        <w:tc>
          <w:tcPr>
            <w:tcW w:w="1548" w:type="dxa"/>
            <w:tcBorders>
              <w:top w:val="single" w:sz="4" w:space="0" w:color="auto"/>
              <w:left w:val="single" w:sz="4" w:space="0" w:color="auto"/>
              <w:bottom w:val="single" w:sz="4" w:space="0" w:color="auto"/>
              <w:right w:val="single" w:sz="4" w:space="0" w:color="auto"/>
            </w:tcBorders>
            <w:vAlign w:val="center"/>
          </w:tcPr>
          <w:p w14:paraId="4575E925" w14:textId="77777777" w:rsidR="002201C0" w:rsidRPr="00C16FCE" w:rsidRDefault="007D55EF">
            <w:pPr>
              <w:snapToGrid w:val="0"/>
              <w:spacing w:beforeLines="50" w:before="145"/>
              <w:ind w:firstLineChars="200" w:firstLine="480"/>
              <w:rPr>
                <w:rFonts w:ascii="仿宋_GB2312" w:eastAsia="仿宋_GB2312" w:hAnsi="宋体" w:cs="Times New Roman"/>
                <w:sz w:val="24"/>
              </w:rPr>
            </w:pPr>
            <w:r w:rsidRPr="00C16FCE">
              <w:rPr>
                <w:rFonts w:ascii="仿宋_GB2312" w:hAnsi="宋体" w:cs="Times New Roman" w:hint="eastAsia"/>
                <w:sz w:val="24"/>
                <w:szCs w:val="21"/>
              </w:rPr>
              <w:t>项目</w:t>
            </w:r>
          </w:p>
        </w:tc>
        <w:tc>
          <w:tcPr>
            <w:tcW w:w="2700" w:type="dxa"/>
            <w:tcBorders>
              <w:top w:val="single" w:sz="4" w:space="0" w:color="auto"/>
              <w:left w:val="single" w:sz="4" w:space="0" w:color="auto"/>
              <w:bottom w:val="single" w:sz="4" w:space="0" w:color="auto"/>
              <w:right w:val="single" w:sz="4" w:space="0" w:color="auto"/>
            </w:tcBorders>
            <w:vAlign w:val="center"/>
          </w:tcPr>
          <w:p w14:paraId="577E00C3" w14:textId="77777777" w:rsidR="002201C0" w:rsidRPr="00C16FCE" w:rsidRDefault="007D55EF">
            <w:pPr>
              <w:snapToGrid w:val="0"/>
              <w:spacing w:beforeLines="50" w:before="145"/>
              <w:ind w:firstLineChars="150" w:firstLine="360"/>
              <w:rPr>
                <w:rFonts w:ascii="仿宋_GB2312" w:eastAsia="仿宋_GB2312" w:hAnsi="宋体" w:cs="Times New Roman"/>
                <w:sz w:val="24"/>
              </w:rPr>
            </w:pPr>
            <w:r w:rsidRPr="00C16FCE">
              <w:rPr>
                <w:rFonts w:ascii="仿宋_GB2312" w:hAnsi="宋体" w:cs="Times New Roman" w:hint="eastAsia"/>
                <w:sz w:val="24"/>
                <w:szCs w:val="21"/>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14:paraId="17F02E41" w14:textId="77777777" w:rsidR="002201C0" w:rsidRPr="00C16FCE" w:rsidRDefault="007D55EF">
            <w:pPr>
              <w:snapToGrid w:val="0"/>
              <w:spacing w:beforeLines="50" w:before="145"/>
              <w:jc w:val="center"/>
              <w:rPr>
                <w:rFonts w:ascii="仿宋_GB2312" w:eastAsia="仿宋_GB2312" w:hAnsi="宋体" w:cs="Times New Roman"/>
                <w:sz w:val="24"/>
              </w:rPr>
            </w:pPr>
            <w:r w:rsidRPr="00C16FCE">
              <w:rPr>
                <w:rFonts w:ascii="仿宋_GB2312" w:hAnsi="宋体" w:cs="Times New Roman" w:hint="eastAsia"/>
                <w:sz w:val="24"/>
                <w:szCs w:val="21"/>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14:paraId="742B3F4A" w14:textId="77777777" w:rsidR="002201C0" w:rsidRPr="00C16FCE" w:rsidRDefault="007D55EF">
            <w:pPr>
              <w:snapToGrid w:val="0"/>
              <w:spacing w:beforeLines="50" w:before="145"/>
              <w:ind w:firstLineChars="100" w:firstLine="240"/>
              <w:rPr>
                <w:rFonts w:ascii="仿宋_GB2312" w:eastAsia="仿宋_GB2312" w:hAnsi="宋体" w:cs="Times New Roman"/>
                <w:sz w:val="24"/>
              </w:rPr>
            </w:pPr>
            <w:r w:rsidRPr="00C16FCE">
              <w:rPr>
                <w:rFonts w:ascii="仿宋_GB2312" w:hAnsi="宋体" w:cs="Times New Roman" w:hint="eastAsia"/>
                <w:sz w:val="24"/>
                <w:szCs w:val="21"/>
              </w:rPr>
              <w:t>投标人的承诺或说明</w:t>
            </w:r>
          </w:p>
        </w:tc>
      </w:tr>
      <w:tr w:rsidR="00C16FCE" w:rsidRPr="00C16FCE" w14:paraId="088ED2C1" w14:textId="77777777">
        <w:trPr>
          <w:trHeight w:val="634"/>
        </w:trPr>
        <w:tc>
          <w:tcPr>
            <w:tcW w:w="1548" w:type="dxa"/>
            <w:tcBorders>
              <w:top w:val="single" w:sz="4" w:space="0" w:color="auto"/>
              <w:left w:val="single" w:sz="4" w:space="0" w:color="auto"/>
              <w:bottom w:val="single" w:sz="4" w:space="0" w:color="auto"/>
              <w:right w:val="single" w:sz="4" w:space="0" w:color="auto"/>
            </w:tcBorders>
            <w:vAlign w:val="center"/>
          </w:tcPr>
          <w:p w14:paraId="2792D3B2" w14:textId="77777777" w:rsidR="002201C0" w:rsidRPr="00C16FCE" w:rsidRDefault="007D55EF">
            <w:pPr>
              <w:snapToGrid w:val="0"/>
              <w:spacing w:beforeLines="50" w:before="145"/>
              <w:jc w:val="center"/>
              <w:rPr>
                <w:rFonts w:ascii="仿宋_GB2312" w:eastAsia="仿宋_GB2312" w:hAnsi="宋体" w:cs="Times New Roman"/>
                <w:sz w:val="24"/>
              </w:rPr>
            </w:pPr>
            <w:r w:rsidRPr="00C16FCE">
              <w:rPr>
                <w:rFonts w:ascii="仿宋_GB2312" w:hAnsi="宋体" w:cs="Times New Roman" w:hint="eastAsia"/>
                <w:sz w:val="24"/>
                <w:szCs w:val="21"/>
              </w:rPr>
              <w:t>质保期</w:t>
            </w:r>
          </w:p>
        </w:tc>
        <w:tc>
          <w:tcPr>
            <w:tcW w:w="2700" w:type="dxa"/>
            <w:tcBorders>
              <w:top w:val="single" w:sz="4" w:space="0" w:color="auto"/>
              <w:left w:val="single" w:sz="4" w:space="0" w:color="auto"/>
              <w:bottom w:val="single" w:sz="4" w:space="0" w:color="auto"/>
              <w:right w:val="single" w:sz="4" w:space="0" w:color="auto"/>
            </w:tcBorders>
            <w:vAlign w:val="center"/>
          </w:tcPr>
          <w:p w14:paraId="46D0086A" w14:textId="77777777" w:rsidR="002201C0" w:rsidRPr="001C22D5" w:rsidRDefault="007D55EF">
            <w:pPr>
              <w:snapToGrid w:val="0"/>
              <w:spacing w:beforeLines="50" w:before="145"/>
              <w:jc w:val="center"/>
              <w:rPr>
                <w:rFonts w:ascii="仿宋_GB2312" w:hAnsi="宋体" w:cs="Times New Roman"/>
                <w:sz w:val="24"/>
                <w:szCs w:val="21"/>
              </w:rPr>
            </w:pPr>
            <w:r w:rsidRPr="001C22D5">
              <w:rPr>
                <w:rFonts w:ascii="仿宋_GB2312" w:hAnsi="宋体" w:cs="Times New Roman" w:hint="eastAsia"/>
                <w:sz w:val="24"/>
                <w:szCs w:val="21"/>
              </w:rPr>
              <w:t>所有家具（含部件）</w:t>
            </w:r>
            <w:r w:rsidRPr="001C22D5">
              <w:rPr>
                <w:rFonts w:ascii="仿宋_GB2312" w:hAnsi="宋体" w:cs="Times New Roman"/>
                <w:sz w:val="24"/>
                <w:szCs w:val="21"/>
              </w:rPr>
              <w:t>原厂八年质保</w:t>
            </w:r>
          </w:p>
        </w:tc>
        <w:tc>
          <w:tcPr>
            <w:tcW w:w="1260" w:type="dxa"/>
            <w:tcBorders>
              <w:top w:val="single" w:sz="4" w:space="0" w:color="auto"/>
              <w:left w:val="single" w:sz="4" w:space="0" w:color="auto"/>
              <w:bottom w:val="single" w:sz="4" w:space="0" w:color="auto"/>
              <w:right w:val="single" w:sz="4" w:space="0" w:color="auto"/>
            </w:tcBorders>
            <w:vAlign w:val="center"/>
          </w:tcPr>
          <w:p w14:paraId="35DF9F8D" w14:textId="77777777" w:rsidR="002201C0" w:rsidRPr="00C16FCE" w:rsidRDefault="002201C0">
            <w:pPr>
              <w:snapToGrid w:val="0"/>
              <w:spacing w:beforeLines="50" w:before="145"/>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5EF8C447" w14:textId="77777777" w:rsidR="002201C0" w:rsidRPr="00C16FCE" w:rsidRDefault="002201C0">
            <w:pPr>
              <w:snapToGrid w:val="0"/>
              <w:spacing w:beforeLines="50" w:before="145"/>
              <w:jc w:val="center"/>
              <w:rPr>
                <w:rFonts w:ascii="仿宋_GB2312" w:eastAsia="仿宋_GB2312" w:hAnsi="宋体" w:cs="Times New Roman"/>
                <w:sz w:val="24"/>
              </w:rPr>
            </w:pPr>
          </w:p>
        </w:tc>
      </w:tr>
      <w:tr w:rsidR="00C16FCE" w:rsidRPr="00C16FCE" w14:paraId="729AA45E" w14:textId="77777777">
        <w:trPr>
          <w:trHeight w:val="828"/>
        </w:trPr>
        <w:tc>
          <w:tcPr>
            <w:tcW w:w="1548" w:type="dxa"/>
            <w:tcBorders>
              <w:top w:val="single" w:sz="4" w:space="0" w:color="auto"/>
              <w:left w:val="single" w:sz="4" w:space="0" w:color="auto"/>
              <w:bottom w:val="single" w:sz="4" w:space="0" w:color="auto"/>
              <w:right w:val="single" w:sz="4" w:space="0" w:color="auto"/>
            </w:tcBorders>
            <w:vAlign w:val="center"/>
          </w:tcPr>
          <w:p w14:paraId="6A37EC5C" w14:textId="77777777" w:rsidR="002201C0" w:rsidRPr="00C16FCE" w:rsidRDefault="007D55EF">
            <w:pPr>
              <w:snapToGrid w:val="0"/>
              <w:spacing w:beforeLines="50" w:before="145"/>
              <w:jc w:val="center"/>
              <w:rPr>
                <w:rFonts w:ascii="仿宋_GB2312" w:eastAsia="仿宋_GB2312" w:hAnsi="宋体" w:cs="Times New Roman"/>
                <w:sz w:val="24"/>
              </w:rPr>
            </w:pPr>
            <w:r w:rsidRPr="00C16FCE">
              <w:rPr>
                <w:rFonts w:ascii="仿宋_GB2312" w:cs="Times New Roman" w:hint="eastAsia"/>
                <w:sz w:val="24"/>
                <w:szCs w:val="21"/>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14:paraId="7E7372BD" w14:textId="77777777" w:rsidR="002201C0" w:rsidRPr="001C22D5" w:rsidRDefault="007D55EF">
            <w:pPr>
              <w:snapToGrid w:val="0"/>
              <w:spacing w:beforeLines="50" w:before="145"/>
              <w:jc w:val="center"/>
              <w:rPr>
                <w:rFonts w:ascii="仿宋_GB2312" w:hAnsi="宋体" w:cs="Times New Roman"/>
                <w:sz w:val="24"/>
                <w:szCs w:val="21"/>
              </w:rPr>
            </w:pPr>
            <w:r w:rsidRPr="001C22D5">
              <w:rPr>
                <w:rFonts w:ascii="仿宋_GB2312" w:hAnsi="宋体" w:cs="Times New Roman" w:hint="eastAsia"/>
                <w:sz w:val="24"/>
                <w:szCs w:val="21"/>
              </w:rPr>
              <w:t>24</w:t>
            </w:r>
            <w:r w:rsidRPr="001C22D5">
              <w:rPr>
                <w:rFonts w:ascii="仿宋_GB2312" w:hAnsi="宋体" w:cs="Times New Roman" w:hint="eastAsia"/>
                <w:sz w:val="24"/>
                <w:szCs w:val="21"/>
              </w:rPr>
              <w:t>小时上门服务</w:t>
            </w:r>
          </w:p>
        </w:tc>
        <w:tc>
          <w:tcPr>
            <w:tcW w:w="1260" w:type="dxa"/>
            <w:tcBorders>
              <w:top w:val="single" w:sz="4" w:space="0" w:color="auto"/>
              <w:left w:val="single" w:sz="4" w:space="0" w:color="auto"/>
              <w:bottom w:val="single" w:sz="4" w:space="0" w:color="auto"/>
              <w:right w:val="single" w:sz="4" w:space="0" w:color="auto"/>
            </w:tcBorders>
            <w:vAlign w:val="center"/>
          </w:tcPr>
          <w:p w14:paraId="2E05BD63" w14:textId="77777777" w:rsidR="002201C0" w:rsidRPr="00C16FCE" w:rsidRDefault="002201C0">
            <w:pPr>
              <w:snapToGrid w:val="0"/>
              <w:spacing w:beforeLines="50" w:before="145"/>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2D3F5B34" w14:textId="77777777" w:rsidR="002201C0" w:rsidRPr="00C16FCE" w:rsidRDefault="002201C0">
            <w:pPr>
              <w:snapToGrid w:val="0"/>
              <w:spacing w:beforeLines="50" w:before="145"/>
              <w:jc w:val="center"/>
              <w:rPr>
                <w:rFonts w:ascii="仿宋_GB2312" w:eastAsia="仿宋_GB2312" w:hAnsi="宋体" w:cs="Times New Roman"/>
                <w:sz w:val="24"/>
              </w:rPr>
            </w:pPr>
          </w:p>
        </w:tc>
      </w:tr>
      <w:tr w:rsidR="00C16FCE" w:rsidRPr="00C16FCE" w14:paraId="40146982" w14:textId="77777777">
        <w:trPr>
          <w:trHeight w:val="540"/>
        </w:trPr>
        <w:tc>
          <w:tcPr>
            <w:tcW w:w="1548" w:type="dxa"/>
            <w:tcBorders>
              <w:top w:val="single" w:sz="4" w:space="0" w:color="auto"/>
              <w:left w:val="single" w:sz="4" w:space="0" w:color="auto"/>
              <w:bottom w:val="single" w:sz="4" w:space="0" w:color="auto"/>
              <w:right w:val="single" w:sz="4" w:space="0" w:color="auto"/>
            </w:tcBorders>
            <w:vAlign w:val="center"/>
          </w:tcPr>
          <w:p w14:paraId="31A0991E" w14:textId="77777777" w:rsidR="002201C0" w:rsidRPr="00C16FCE" w:rsidRDefault="007D55EF">
            <w:pPr>
              <w:snapToGrid w:val="0"/>
              <w:spacing w:beforeLines="50" w:before="145"/>
              <w:jc w:val="center"/>
              <w:rPr>
                <w:rFonts w:ascii="仿宋_GB2312" w:eastAsia="仿宋_GB2312" w:hAnsi="宋体" w:cs="Times New Roman"/>
                <w:sz w:val="24"/>
              </w:rPr>
            </w:pPr>
            <w:r w:rsidRPr="00C16FCE">
              <w:rPr>
                <w:rFonts w:ascii="仿宋_GB2312" w:cs="Times New Roman" w:hint="eastAsia"/>
                <w:sz w:val="24"/>
                <w:szCs w:val="21"/>
              </w:rPr>
              <w:t>交货时间</w:t>
            </w:r>
          </w:p>
        </w:tc>
        <w:tc>
          <w:tcPr>
            <w:tcW w:w="2700" w:type="dxa"/>
            <w:tcBorders>
              <w:top w:val="single" w:sz="4" w:space="0" w:color="auto"/>
              <w:left w:val="single" w:sz="4" w:space="0" w:color="auto"/>
              <w:bottom w:val="single" w:sz="4" w:space="0" w:color="auto"/>
              <w:right w:val="single" w:sz="4" w:space="0" w:color="auto"/>
            </w:tcBorders>
            <w:vAlign w:val="center"/>
          </w:tcPr>
          <w:p w14:paraId="791EEE2F" w14:textId="0FE9E12A" w:rsidR="002201C0" w:rsidRPr="001C22D5" w:rsidRDefault="007D55EF">
            <w:pPr>
              <w:snapToGrid w:val="0"/>
              <w:spacing w:beforeLines="50" w:before="145"/>
              <w:jc w:val="center"/>
              <w:rPr>
                <w:rFonts w:ascii="仿宋_GB2312" w:hAnsi="宋体" w:cs="Times New Roman"/>
                <w:sz w:val="24"/>
                <w:szCs w:val="21"/>
              </w:rPr>
            </w:pPr>
            <w:r w:rsidRPr="00C16FCE">
              <w:rPr>
                <w:rFonts w:ascii="仿宋_GB2312" w:hAnsi="宋体" w:cs="Times New Roman" w:hint="eastAsia"/>
                <w:sz w:val="24"/>
                <w:szCs w:val="21"/>
              </w:rPr>
              <w:t>合同签订后</w:t>
            </w:r>
            <w:r w:rsidRPr="001C22D5">
              <w:rPr>
                <w:rFonts w:ascii="仿宋_GB2312" w:hAnsi="宋体" w:cs="Times New Roman" w:hint="eastAsia"/>
                <w:sz w:val="24"/>
                <w:szCs w:val="21"/>
              </w:rPr>
              <w:t>30</w:t>
            </w:r>
            <w:r w:rsidRPr="00C16FCE">
              <w:rPr>
                <w:rFonts w:ascii="仿宋_GB2312" w:hAnsi="宋体" w:cs="Times New Roman"/>
                <w:sz w:val="24"/>
                <w:szCs w:val="21"/>
              </w:rPr>
              <w:t>天内</w:t>
            </w:r>
          </w:p>
        </w:tc>
        <w:tc>
          <w:tcPr>
            <w:tcW w:w="1260" w:type="dxa"/>
            <w:tcBorders>
              <w:top w:val="single" w:sz="4" w:space="0" w:color="auto"/>
              <w:left w:val="single" w:sz="4" w:space="0" w:color="auto"/>
              <w:bottom w:val="single" w:sz="4" w:space="0" w:color="auto"/>
              <w:right w:val="single" w:sz="4" w:space="0" w:color="auto"/>
            </w:tcBorders>
            <w:vAlign w:val="center"/>
          </w:tcPr>
          <w:p w14:paraId="32A47C8F" w14:textId="77777777" w:rsidR="002201C0" w:rsidRPr="00C16FCE" w:rsidRDefault="002201C0">
            <w:pPr>
              <w:snapToGrid w:val="0"/>
              <w:spacing w:beforeLines="50" w:before="145"/>
              <w:ind w:left="43"/>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6B4B3A9C" w14:textId="77777777" w:rsidR="002201C0" w:rsidRPr="00C16FCE" w:rsidRDefault="002201C0">
            <w:pPr>
              <w:snapToGrid w:val="0"/>
              <w:spacing w:beforeLines="50" w:before="145"/>
              <w:ind w:left="43"/>
              <w:jc w:val="center"/>
              <w:rPr>
                <w:rFonts w:ascii="仿宋_GB2312" w:eastAsia="仿宋_GB2312" w:hAnsi="宋体" w:cs="Times New Roman"/>
                <w:sz w:val="24"/>
              </w:rPr>
            </w:pPr>
          </w:p>
        </w:tc>
      </w:tr>
      <w:tr w:rsidR="00C16FCE" w:rsidRPr="00C16FCE" w14:paraId="1F7C3C64" w14:textId="77777777">
        <w:trPr>
          <w:trHeight w:val="440"/>
        </w:trPr>
        <w:tc>
          <w:tcPr>
            <w:tcW w:w="1548" w:type="dxa"/>
            <w:tcBorders>
              <w:top w:val="single" w:sz="4" w:space="0" w:color="auto"/>
              <w:left w:val="single" w:sz="4" w:space="0" w:color="auto"/>
              <w:bottom w:val="single" w:sz="4" w:space="0" w:color="auto"/>
              <w:right w:val="single" w:sz="4" w:space="0" w:color="auto"/>
            </w:tcBorders>
            <w:vAlign w:val="center"/>
          </w:tcPr>
          <w:p w14:paraId="6A207D5C" w14:textId="77777777" w:rsidR="002201C0" w:rsidRPr="00C16FCE" w:rsidRDefault="007D55EF">
            <w:pPr>
              <w:snapToGrid w:val="0"/>
              <w:spacing w:beforeLines="50" w:before="145"/>
              <w:jc w:val="center"/>
              <w:rPr>
                <w:rFonts w:ascii="仿宋_GB2312" w:cs="Times New Roman"/>
                <w:sz w:val="24"/>
                <w:szCs w:val="21"/>
              </w:rPr>
            </w:pPr>
            <w:r w:rsidRPr="00C16FCE">
              <w:rPr>
                <w:rFonts w:ascii="仿宋_GB2312" w:cs="Times New Roman" w:hint="eastAsia"/>
                <w:sz w:val="24"/>
                <w:szCs w:val="21"/>
              </w:rPr>
              <w:t>交货方式</w:t>
            </w:r>
          </w:p>
        </w:tc>
        <w:tc>
          <w:tcPr>
            <w:tcW w:w="2700" w:type="dxa"/>
            <w:tcBorders>
              <w:top w:val="single" w:sz="4" w:space="0" w:color="auto"/>
              <w:left w:val="single" w:sz="4" w:space="0" w:color="auto"/>
              <w:bottom w:val="single" w:sz="4" w:space="0" w:color="auto"/>
              <w:right w:val="single" w:sz="4" w:space="0" w:color="auto"/>
            </w:tcBorders>
            <w:vAlign w:val="center"/>
          </w:tcPr>
          <w:p w14:paraId="7B762A27" w14:textId="77777777" w:rsidR="002201C0" w:rsidRPr="00C16FCE" w:rsidRDefault="002201C0">
            <w:pPr>
              <w:snapToGrid w:val="0"/>
              <w:spacing w:beforeLines="50" w:before="145"/>
              <w:jc w:val="center"/>
              <w:rPr>
                <w:rFonts w:ascii="仿宋_GB2312" w:hAnsi="宋体" w:cs="Times New Roman"/>
                <w:sz w:val="24"/>
                <w:szCs w:val="21"/>
              </w:rPr>
            </w:pPr>
          </w:p>
          <w:p w14:paraId="7F3C2468" w14:textId="77777777" w:rsidR="002201C0" w:rsidRPr="00C16FCE" w:rsidRDefault="002201C0">
            <w:pPr>
              <w:snapToGrid w:val="0"/>
              <w:spacing w:beforeLines="50" w:before="145"/>
              <w:jc w:val="center"/>
              <w:rPr>
                <w:rFonts w:ascii="仿宋_GB2312" w:hAnsi="宋体" w:cs="Times New Roman"/>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14DAEEE" w14:textId="77777777" w:rsidR="002201C0" w:rsidRPr="00C16FCE" w:rsidRDefault="002201C0">
            <w:pPr>
              <w:snapToGrid w:val="0"/>
              <w:spacing w:beforeLines="50" w:before="145"/>
              <w:ind w:left="43"/>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5C3CB1C2" w14:textId="77777777" w:rsidR="002201C0" w:rsidRPr="00C16FCE" w:rsidRDefault="002201C0">
            <w:pPr>
              <w:snapToGrid w:val="0"/>
              <w:spacing w:beforeLines="50" w:before="145"/>
              <w:ind w:left="43"/>
              <w:jc w:val="center"/>
              <w:rPr>
                <w:rFonts w:ascii="仿宋_GB2312" w:eastAsia="仿宋_GB2312" w:hAnsi="宋体" w:cs="Times New Roman"/>
                <w:sz w:val="24"/>
              </w:rPr>
            </w:pPr>
          </w:p>
        </w:tc>
      </w:tr>
      <w:tr w:rsidR="00C16FCE" w:rsidRPr="00C16FCE" w14:paraId="3D86D7E5" w14:textId="77777777">
        <w:trPr>
          <w:trHeight w:val="460"/>
        </w:trPr>
        <w:tc>
          <w:tcPr>
            <w:tcW w:w="1548" w:type="dxa"/>
            <w:tcBorders>
              <w:top w:val="single" w:sz="4" w:space="0" w:color="auto"/>
              <w:left w:val="single" w:sz="4" w:space="0" w:color="auto"/>
              <w:bottom w:val="single" w:sz="4" w:space="0" w:color="auto"/>
              <w:right w:val="single" w:sz="4" w:space="0" w:color="auto"/>
            </w:tcBorders>
            <w:vAlign w:val="center"/>
          </w:tcPr>
          <w:p w14:paraId="7C2584CB" w14:textId="77777777" w:rsidR="002201C0" w:rsidRPr="00C16FCE" w:rsidRDefault="007D55EF">
            <w:pPr>
              <w:snapToGrid w:val="0"/>
              <w:spacing w:beforeLines="50" w:before="145"/>
              <w:jc w:val="center"/>
              <w:rPr>
                <w:rFonts w:ascii="仿宋_GB2312" w:cs="Times New Roman"/>
                <w:sz w:val="24"/>
                <w:szCs w:val="21"/>
              </w:rPr>
            </w:pPr>
            <w:r w:rsidRPr="00C16FCE">
              <w:rPr>
                <w:rFonts w:ascii="仿宋_GB2312" w:cs="Times New Roman" w:hint="eastAsia"/>
                <w:sz w:val="24"/>
                <w:szCs w:val="21"/>
              </w:rPr>
              <w:t>交货地点</w:t>
            </w:r>
          </w:p>
        </w:tc>
        <w:tc>
          <w:tcPr>
            <w:tcW w:w="2700" w:type="dxa"/>
            <w:tcBorders>
              <w:top w:val="single" w:sz="4" w:space="0" w:color="auto"/>
              <w:left w:val="single" w:sz="4" w:space="0" w:color="auto"/>
              <w:bottom w:val="single" w:sz="4" w:space="0" w:color="auto"/>
              <w:right w:val="single" w:sz="4" w:space="0" w:color="auto"/>
            </w:tcBorders>
            <w:vAlign w:val="center"/>
          </w:tcPr>
          <w:p w14:paraId="46644FFD" w14:textId="77777777" w:rsidR="002201C0" w:rsidRPr="00C16FCE" w:rsidRDefault="002201C0">
            <w:pPr>
              <w:snapToGrid w:val="0"/>
              <w:spacing w:beforeLines="50" w:before="145"/>
              <w:jc w:val="center"/>
              <w:rPr>
                <w:rFonts w:ascii="仿宋_GB2312" w:hAnsi="宋体" w:cs="Times New Roman"/>
                <w:sz w:val="24"/>
                <w:szCs w:val="21"/>
              </w:rPr>
            </w:pPr>
          </w:p>
          <w:p w14:paraId="115D7AA6" w14:textId="77777777" w:rsidR="002201C0" w:rsidRPr="00C16FCE" w:rsidRDefault="002201C0">
            <w:pPr>
              <w:snapToGrid w:val="0"/>
              <w:spacing w:beforeLines="50" w:before="145"/>
              <w:jc w:val="center"/>
              <w:rPr>
                <w:rFonts w:ascii="仿宋_GB2312" w:hAnsi="宋体" w:cs="Times New Roman"/>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A36EEB2" w14:textId="77777777" w:rsidR="002201C0" w:rsidRPr="00C16FCE" w:rsidRDefault="002201C0">
            <w:pPr>
              <w:snapToGrid w:val="0"/>
              <w:spacing w:beforeLines="50" w:before="145"/>
              <w:ind w:left="43"/>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38700BF0" w14:textId="77777777" w:rsidR="002201C0" w:rsidRPr="00C16FCE" w:rsidRDefault="002201C0">
            <w:pPr>
              <w:snapToGrid w:val="0"/>
              <w:spacing w:beforeLines="50" w:before="145"/>
              <w:ind w:left="43"/>
              <w:jc w:val="center"/>
              <w:rPr>
                <w:rFonts w:ascii="仿宋_GB2312" w:eastAsia="仿宋_GB2312" w:hAnsi="宋体" w:cs="Times New Roman"/>
                <w:sz w:val="24"/>
              </w:rPr>
            </w:pPr>
          </w:p>
        </w:tc>
      </w:tr>
      <w:tr w:rsidR="00C16FCE" w:rsidRPr="00C16FCE" w14:paraId="0E2FF473" w14:textId="77777777">
        <w:trPr>
          <w:trHeight w:val="820"/>
        </w:trPr>
        <w:tc>
          <w:tcPr>
            <w:tcW w:w="1548" w:type="dxa"/>
            <w:tcBorders>
              <w:top w:val="single" w:sz="4" w:space="0" w:color="auto"/>
              <w:left w:val="single" w:sz="4" w:space="0" w:color="auto"/>
              <w:bottom w:val="single" w:sz="4" w:space="0" w:color="auto"/>
              <w:right w:val="single" w:sz="4" w:space="0" w:color="auto"/>
            </w:tcBorders>
            <w:vAlign w:val="center"/>
          </w:tcPr>
          <w:p w14:paraId="791540A2" w14:textId="77777777" w:rsidR="002201C0" w:rsidRPr="00C16FCE" w:rsidRDefault="007D55EF">
            <w:pPr>
              <w:snapToGrid w:val="0"/>
              <w:spacing w:beforeLines="50" w:before="145"/>
              <w:jc w:val="center"/>
              <w:rPr>
                <w:rFonts w:ascii="仿宋_GB2312" w:eastAsia="仿宋_GB2312" w:hAnsi="宋体" w:cs="Times New Roman"/>
                <w:sz w:val="24"/>
              </w:rPr>
            </w:pPr>
            <w:r w:rsidRPr="00C16FCE">
              <w:rPr>
                <w:rFonts w:ascii="仿宋_GB2312" w:hAnsi="宋体" w:cs="Times New Roman" w:hint="eastAsia"/>
                <w:sz w:val="24"/>
                <w:szCs w:val="21"/>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14:paraId="3F5D7BE4" w14:textId="0D8A556F" w:rsidR="002201C0" w:rsidRPr="00EA0651" w:rsidRDefault="00EA0651" w:rsidP="00EA0651">
            <w:pPr>
              <w:spacing w:line="440" w:lineRule="exact"/>
              <w:rPr>
                <w:rFonts w:ascii="宋体" w:hAnsi="宋体" w:cs="Times New Roman"/>
                <w:b/>
                <w:sz w:val="24"/>
                <w:szCs w:val="21"/>
              </w:rPr>
            </w:pPr>
            <w:r w:rsidRPr="00EA0651">
              <w:rPr>
                <w:rFonts w:ascii="仿宋_GB2312" w:hAnsi="宋体" w:cs="Times New Roman" w:hint="eastAsia"/>
                <w:sz w:val="24"/>
                <w:szCs w:val="21"/>
              </w:rPr>
              <w:t>设备安装调试完成经甲方验收合格后，甲方出具验收合格证明并支付合同总价的</w:t>
            </w:r>
            <w:r w:rsidRPr="00EA0651">
              <w:rPr>
                <w:rFonts w:ascii="仿宋_GB2312" w:hAnsi="宋体" w:cs="Times New Roman" w:hint="eastAsia"/>
                <w:sz w:val="24"/>
                <w:szCs w:val="21"/>
              </w:rPr>
              <w:t>97%</w:t>
            </w:r>
            <w:r w:rsidRPr="00EA0651">
              <w:rPr>
                <w:rFonts w:ascii="仿宋_GB2312" w:hAnsi="宋体" w:cs="Times New Roman" w:hint="eastAsia"/>
                <w:sz w:val="24"/>
                <w:szCs w:val="21"/>
              </w:rPr>
              <w:t>；</w:t>
            </w:r>
            <w:r w:rsidRPr="00EA0651">
              <w:rPr>
                <w:rFonts w:ascii="仿宋_GB2312" w:hAnsi="宋体" w:cs="Times New Roman" w:hint="eastAsia"/>
                <w:sz w:val="24"/>
                <w:szCs w:val="21"/>
              </w:rPr>
              <w:t>3%</w:t>
            </w:r>
            <w:r w:rsidRPr="00EA0651">
              <w:rPr>
                <w:rFonts w:ascii="仿宋_GB2312" w:hAnsi="宋体" w:cs="Times New Roman" w:hint="eastAsia"/>
                <w:sz w:val="24"/>
                <w:szCs w:val="21"/>
              </w:rPr>
              <w:t>留作质量保证金，验收合格两年后，无质量问题退还质量保证金（不计利息）。</w:t>
            </w:r>
          </w:p>
        </w:tc>
        <w:tc>
          <w:tcPr>
            <w:tcW w:w="1260" w:type="dxa"/>
            <w:tcBorders>
              <w:top w:val="single" w:sz="4" w:space="0" w:color="auto"/>
              <w:left w:val="single" w:sz="4" w:space="0" w:color="auto"/>
              <w:bottom w:val="single" w:sz="4" w:space="0" w:color="auto"/>
              <w:right w:val="single" w:sz="4" w:space="0" w:color="auto"/>
            </w:tcBorders>
            <w:vAlign w:val="center"/>
          </w:tcPr>
          <w:p w14:paraId="0066A92E" w14:textId="77777777" w:rsidR="002201C0" w:rsidRPr="00DB6F94" w:rsidRDefault="002201C0">
            <w:pPr>
              <w:snapToGrid w:val="0"/>
              <w:spacing w:beforeLines="50" w:before="145"/>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7D750AE5" w14:textId="77777777" w:rsidR="002201C0" w:rsidRPr="0039076A" w:rsidRDefault="002201C0">
            <w:pPr>
              <w:snapToGrid w:val="0"/>
              <w:spacing w:beforeLines="50" w:before="145"/>
              <w:jc w:val="center"/>
              <w:rPr>
                <w:rFonts w:ascii="仿宋_GB2312" w:eastAsia="仿宋_GB2312" w:hAnsi="宋体" w:cs="Times New Roman"/>
                <w:sz w:val="24"/>
              </w:rPr>
            </w:pPr>
          </w:p>
        </w:tc>
      </w:tr>
      <w:tr w:rsidR="00C16FCE" w:rsidRPr="00C16FCE" w14:paraId="323E3A42" w14:textId="77777777">
        <w:trPr>
          <w:trHeight w:val="340"/>
        </w:trPr>
        <w:tc>
          <w:tcPr>
            <w:tcW w:w="1548" w:type="dxa"/>
            <w:tcBorders>
              <w:top w:val="single" w:sz="4" w:space="0" w:color="auto"/>
              <w:left w:val="single" w:sz="4" w:space="0" w:color="auto"/>
              <w:bottom w:val="single" w:sz="4" w:space="0" w:color="auto"/>
              <w:right w:val="single" w:sz="4" w:space="0" w:color="auto"/>
            </w:tcBorders>
            <w:vAlign w:val="center"/>
          </w:tcPr>
          <w:p w14:paraId="60C18803" w14:textId="77777777" w:rsidR="002201C0" w:rsidRPr="00C16FCE" w:rsidRDefault="007D55EF">
            <w:pPr>
              <w:snapToGrid w:val="0"/>
              <w:spacing w:beforeLines="50" w:before="145"/>
              <w:jc w:val="center"/>
              <w:rPr>
                <w:rFonts w:ascii="宋体" w:hAnsi="宋体" w:cs="Times New Roman"/>
                <w:sz w:val="24"/>
              </w:rPr>
            </w:pPr>
            <w:r w:rsidRPr="00C16FCE">
              <w:rPr>
                <w:rFonts w:ascii="宋体" w:hAnsi="宋体" w:cs="Times New Roman" w:hint="eastAsia"/>
                <w:sz w:val="24"/>
              </w:rPr>
              <w:t>投标货币</w:t>
            </w:r>
          </w:p>
        </w:tc>
        <w:tc>
          <w:tcPr>
            <w:tcW w:w="2700" w:type="dxa"/>
            <w:tcBorders>
              <w:top w:val="single" w:sz="4" w:space="0" w:color="auto"/>
              <w:left w:val="single" w:sz="4" w:space="0" w:color="auto"/>
              <w:bottom w:val="single" w:sz="4" w:space="0" w:color="auto"/>
              <w:right w:val="single" w:sz="4" w:space="0" w:color="auto"/>
            </w:tcBorders>
            <w:vAlign w:val="center"/>
          </w:tcPr>
          <w:p w14:paraId="7B8BC9AE" w14:textId="77777777" w:rsidR="002201C0" w:rsidRPr="00C16FCE" w:rsidRDefault="002201C0">
            <w:pPr>
              <w:snapToGrid w:val="0"/>
              <w:spacing w:beforeLines="50" w:before="145"/>
              <w:jc w:val="center"/>
              <w:rPr>
                <w:rFonts w:ascii="仿宋_GB2312" w:eastAsia="仿宋_GB2312" w:hAnsi="宋体" w:cs="Times New Roman"/>
                <w:sz w:val="24"/>
              </w:rPr>
            </w:pPr>
          </w:p>
          <w:p w14:paraId="3CC51C4F" w14:textId="77777777" w:rsidR="002201C0" w:rsidRPr="00C16FCE" w:rsidRDefault="002201C0">
            <w:pPr>
              <w:snapToGrid w:val="0"/>
              <w:spacing w:beforeLines="50" w:before="145"/>
              <w:jc w:val="center"/>
              <w:rPr>
                <w:rFonts w:ascii="仿宋_GB2312" w:eastAsia="仿宋_GB2312" w:hAnsi="宋体" w:cs="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0DBE587" w14:textId="77777777" w:rsidR="002201C0" w:rsidRPr="00C16FCE" w:rsidRDefault="002201C0">
            <w:pPr>
              <w:snapToGrid w:val="0"/>
              <w:spacing w:beforeLines="50" w:before="145"/>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3F015C49" w14:textId="77777777" w:rsidR="002201C0" w:rsidRPr="00C16FCE" w:rsidRDefault="002201C0">
            <w:pPr>
              <w:snapToGrid w:val="0"/>
              <w:spacing w:beforeLines="50" w:before="145"/>
              <w:jc w:val="center"/>
              <w:rPr>
                <w:rFonts w:ascii="仿宋_GB2312" w:eastAsia="仿宋_GB2312" w:hAnsi="宋体" w:cs="Times New Roman"/>
                <w:sz w:val="24"/>
              </w:rPr>
            </w:pPr>
          </w:p>
        </w:tc>
      </w:tr>
      <w:tr w:rsidR="00C16FCE" w:rsidRPr="00C16FCE" w14:paraId="142D6F50" w14:textId="77777777">
        <w:trPr>
          <w:trHeight w:val="400"/>
        </w:trPr>
        <w:tc>
          <w:tcPr>
            <w:tcW w:w="1548" w:type="dxa"/>
            <w:tcBorders>
              <w:top w:val="single" w:sz="4" w:space="0" w:color="auto"/>
              <w:left w:val="single" w:sz="4" w:space="0" w:color="auto"/>
              <w:bottom w:val="single" w:sz="4" w:space="0" w:color="auto"/>
              <w:right w:val="single" w:sz="4" w:space="0" w:color="auto"/>
            </w:tcBorders>
            <w:vAlign w:val="center"/>
          </w:tcPr>
          <w:p w14:paraId="184DB25F" w14:textId="77777777" w:rsidR="002201C0" w:rsidRPr="00C16FCE" w:rsidRDefault="007D55EF">
            <w:pPr>
              <w:snapToGrid w:val="0"/>
              <w:spacing w:beforeLines="50" w:before="145"/>
              <w:jc w:val="center"/>
              <w:rPr>
                <w:rFonts w:ascii="仿宋_GB2312" w:cs="Times New Roman"/>
                <w:sz w:val="24"/>
                <w:szCs w:val="21"/>
              </w:rPr>
            </w:pPr>
            <w:r w:rsidRPr="00C16FCE">
              <w:rPr>
                <w:rFonts w:ascii="仿宋_GB2312" w:cs="Times New Roman" w:hint="eastAsia"/>
                <w:sz w:val="24"/>
                <w:szCs w:val="21"/>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14:paraId="77C0A96B" w14:textId="77777777" w:rsidR="002201C0" w:rsidRPr="00C16FCE" w:rsidRDefault="002201C0">
            <w:pPr>
              <w:snapToGrid w:val="0"/>
              <w:spacing w:beforeLines="50" w:before="145"/>
              <w:jc w:val="center"/>
              <w:rPr>
                <w:rFonts w:ascii="仿宋_GB2312" w:eastAsia="仿宋_GB2312" w:hAnsi="宋体" w:cs="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53075F1" w14:textId="77777777" w:rsidR="002201C0" w:rsidRPr="00C16FCE" w:rsidRDefault="002201C0">
            <w:pPr>
              <w:snapToGrid w:val="0"/>
              <w:spacing w:beforeLines="50" w:before="145"/>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1F2972FF" w14:textId="77777777" w:rsidR="002201C0" w:rsidRPr="00C16FCE" w:rsidRDefault="002201C0">
            <w:pPr>
              <w:snapToGrid w:val="0"/>
              <w:spacing w:beforeLines="50" w:before="145"/>
              <w:jc w:val="center"/>
              <w:rPr>
                <w:rFonts w:ascii="仿宋_GB2312" w:eastAsia="仿宋_GB2312" w:hAnsi="宋体" w:cs="Times New Roman"/>
                <w:sz w:val="24"/>
              </w:rPr>
            </w:pPr>
          </w:p>
        </w:tc>
      </w:tr>
      <w:tr w:rsidR="002201C0" w:rsidRPr="00C16FCE" w14:paraId="06CEFEE5" w14:textId="77777777">
        <w:trPr>
          <w:trHeight w:val="598"/>
        </w:trPr>
        <w:tc>
          <w:tcPr>
            <w:tcW w:w="1548" w:type="dxa"/>
            <w:tcBorders>
              <w:top w:val="single" w:sz="4" w:space="0" w:color="auto"/>
              <w:left w:val="single" w:sz="4" w:space="0" w:color="auto"/>
              <w:bottom w:val="single" w:sz="4" w:space="0" w:color="auto"/>
              <w:right w:val="single" w:sz="4" w:space="0" w:color="auto"/>
            </w:tcBorders>
            <w:vAlign w:val="center"/>
          </w:tcPr>
          <w:p w14:paraId="2E141F43" w14:textId="77777777" w:rsidR="002201C0" w:rsidRPr="00C16FCE" w:rsidRDefault="007D55EF">
            <w:pPr>
              <w:snapToGrid w:val="0"/>
              <w:spacing w:beforeLines="50" w:before="145"/>
              <w:jc w:val="center"/>
              <w:rPr>
                <w:rFonts w:ascii="仿宋_GB2312" w:eastAsia="仿宋_GB2312" w:hAnsi="宋体" w:cs="Times New Roman"/>
                <w:sz w:val="24"/>
              </w:rPr>
            </w:pPr>
            <w:r w:rsidRPr="00C16FCE">
              <w:rPr>
                <w:rFonts w:ascii="仿宋_GB2312" w:hAnsi="宋体" w:cs="Times New Roman" w:hint="eastAsia"/>
                <w:sz w:val="24"/>
                <w:szCs w:val="21"/>
              </w:rPr>
              <w:t>其他</w:t>
            </w:r>
          </w:p>
        </w:tc>
        <w:tc>
          <w:tcPr>
            <w:tcW w:w="2700" w:type="dxa"/>
            <w:tcBorders>
              <w:top w:val="single" w:sz="4" w:space="0" w:color="auto"/>
              <w:left w:val="single" w:sz="4" w:space="0" w:color="auto"/>
              <w:bottom w:val="single" w:sz="4" w:space="0" w:color="auto"/>
              <w:right w:val="single" w:sz="4" w:space="0" w:color="auto"/>
            </w:tcBorders>
            <w:vAlign w:val="center"/>
          </w:tcPr>
          <w:p w14:paraId="550026F4" w14:textId="77777777" w:rsidR="002201C0" w:rsidRPr="00C16FCE" w:rsidRDefault="002201C0">
            <w:pPr>
              <w:snapToGrid w:val="0"/>
              <w:spacing w:beforeLines="50" w:before="145"/>
              <w:jc w:val="center"/>
              <w:rPr>
                <w:rFonts w:ascii="仿宋_GB2312" w:eastAsia="仿宋_GB2312" w:hAnsi="宋体" w:cs="Times New Roman"/>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1E341C6" w14:textId="77777777" w:rsidR="002201C0" w:rsidRPr="00C16FCE" w:rsidRDefault="002201C0">
            <w:pPr>
              <w:snapToGrid w:val="0"/>
              <w:spacing w:beforeLines="50" w:before="145"/>
              <w:jc w:val="center"/>
              <w:rPr>
                <w:rFonts w:ascii="仿宋_GB2312" w:eastAsia="仿宋_GB2312" w:hAnsi="宋体" w:cs="Times New Roman"/>
                <w:sz w:val="24"/>
              </w:rPr>
            </w:pPr>
          </w:p>
        </w:tc>
        <w:tc>
          <w:tcPr>
            <w:tcW w:w="3020" w:type="dxa"/>
            <w:tcBorders>
              <w:top w:val="single" w:sz="4" w:space="0" w:color="auto"/>
              <w:left w:val="single" w:sz="4" w:space="0" w:color="auto"/>
              <w:bottom w:val="single" w:sz="4" w:space="0" w:color="auto"/>
              <w:right w:val="single" w:sz="4" w:space="0" w:color="auto"/>
            </w:tcBorders>
            <w:vAlign w:val="center"/>
          </w:tcPr>
          <w:p w14:paraId="065F0853" w14:textId="77777777" w:rsidR="002201C0" w:rsidRPr="00C16FCE" w:rsidRDefault="002201C0">
            <w:pPr>
              <w:snapToGrid w:val="0"/>
              <w:spacing w:beforeLines="50" w:before="145"/>
              <w:jc w:val="center"/>
              <w:rPr>
                <w:rFonts w:ascii="仿宋_GB2312" w:eastAsia="仿宋_GB2312" w:hAnsi="宋体" w:cs="Times New Roman"/>
                <w:sz w:val="24"/>
              </w:rPr>
            </w:pPr>
          </w:p>
        </w:tc>
      </w:tr>
    </w:tbl>
    <w:p w14:paraId="4E155E23" w14:textId="77777777" w:rsidR="002201C0" w:rsidRPr="00C16FCE" w:rsidRDefault="002201C0">
      <w:pPr>
        <w:rPr>
          <w:rFonts w:ascii="宋体" w:hAnsi="宋体" w:cs="Times New Roman"/>
          <w:sz w:val="24"/>
          <w:szCs w:val="24"/>
        </w:rPr>
      </w:pPr>
    </w:p>
    <w:p w14:paraId="24C95630" w14:textId="77777777" w:rsidR="002201C0" w:rsidRPr="00C16FCE" w:rsidRDefault="007D55EF">
      <w:pPr>
        <w:rPr>
          <w:rFonts w:ascii="宋体" w:hAnsi="宋体" w:cs="Times New Roman"/>
          <w:sz w:val="24"/>
          <w:szCs w:val="24"/>
        </w:rPr>
      </w:pPr>
      <w:r w:rsidRPr="00C16FCE">
        <w:rPr>
          <w:rFonts w:ascii="宋体" w:hAnsi="宋体" w:cs="Times New Roman" w:hint="eastAsia"/>
          <w:sz w:val="24"/>
          <w:szCs w:val="24"/>
        </w:rPr>
        <w:t>法定代表人或授权代表签字：</w:t>
      </w:r>
    </w:p>
    <w:p w14:paraId="5AFC2A7B" w14:textId="77777777" w:rsidR="002201C0" w:rsidRPr="00C16FCE" w:rsidRDefault="002201C0">
      <w:pPr>
        <w:ind w:firstLine="420"/>
        <w:rPr>
          <w:rFonts w:cs="Times New Roman"/>
          <w:szCs w:val="21"/>
          <w:lang w:val="zh-CN"/>
        </w:rPr>
      </w:pPr>
    </w:p>
    <w:p w14:paraId="16F68F9F" w14:textId="77777777" w:rsidR="002201C0" w:rsidRPr="00C16FCE" w:rsidRDefault="007D55EF">
      <w:pPr>
        <w:ind w:firstLineChars="1900" w:firstLine="4560"/>
        <w:rPr>
          <w:rFonts w:cs="Times New Roman"/>
          <w:szCs w:val="21"/>
          <w:lang w:val="zh-CN"/>
        </w:rPr>
      </w:pPr>
      <w:r w:rsidRPr="00C16FCE">
        <w:rPr>
          <w:rFonts w:ascii="宋体" w:hAnsi="宋体" w:cs="Times New Roman" w:hint="eastAsia"/>
          <w:sz w:val="24"/>
          <w:szCs w:val="21"/>
          <w:lang w:val="zh-CN"/>
        </w:rPr>
        <w:t xml:space="preserve">日期：  </w:t>
      </w:r>
      <w:r w:rsidRPr="00C16FCE">
        <w:rPr>
          <w:rFonts w:ascii="宋体" w:hAnsi="宋体" w:cs="Times New Roman" w:hint="eastAsia"/>
          <w:sz w:val="24"/>
          <w:szCs w:val="21"/>
          <w:u w:val="single"/>
          <w:lang w:val="zh-CN"/>
        </w:rPr>
        <w:t xml:space="preserve">     </w:t>
      </w:r>
      <w:r w:rsidRPr="00C16FCE">
        <w:rPr>
          <w:rFonts w:ascii="宋体" w:hAnsi="宋体" w:cs="Times New Roman" w:hint="eastAsia"/>
          <w:sz w:val="24"/>
          <w:szCs w:val="21"/>
          <w:lang w:val="zh-CN"/>
        </w:rPr>
        <w:t>年</w:t>
      </w:r>
      <w:r w:rsidRPr="00C16FCE">
        <w:rPr>
          <w:rFonts w:ascii="宋体" w:hAnsi="宋体" w:cs="Times New Roman" w:hint="eastAsia"/>
          <w:sz w:val="24"/>
          <w:szCs w:val="21"/>
          <w:u w:val="single"/>
          <w:lang w:val="zh-CN"/>
        </w:rPr>
        <w:t xml:space="preserve">   </w:t>
      </w:r>
      <w:r w:rsidRPr="00C16FCE">
        <w:rPr>
          <w:rFonts w:ascii="宋体" w:hAnsi="宋体" w:cs="Times New Roman" w:hint="eastAsia"/>
          <w:sz w:val="24"/>
          <w:szCs w:val="21"/>
          <w:lang w:val="zh-CN"/>
        </w:rPr>
        <w:t>月</w:t>
      </w:r>
      <w:r w:rsidRPr="00C16FCE">
        <w:rPr>
          <w:rFonts w:ascii="宋体" w:hAnsi="宋体" w:cs="Times New Roman" w:hint="eastAsia"/>
          <w:sz w:val="24"/>
          <w:szCs w:val="21"/>
          <w:u w:val="single"/>
          <w:lang w:val="zh-CN"/>
        </w:rPr>
        <w:t xml:space="preserve">   </w:t>
      </w:r>
      <w:r w:rsidRPr="00C16FCE">
        <w:rPr>
          <w:rFonts w:ascii="宋体" w:hAnsi="宋体" w:cs="Times New Roman" w:hint="eastAsia"/>
          <w:sz w:val="24"/>
          <w:szCs w:val="21"/>
          <w:lang w:val="zh-CN"/>
        </w:rPr>
        <w:t>日</w:t>
      </w:r>
    </w:p>
    <w:p w14:paraId="0BF07F90" w14:textId="77777777" w:rsidR="002201C0" w:rsidRPr="00C16FCE" w:rsidRDefault="002201C0">
      <w:pPr>
        <w:ind w:firstLine="420"/>
        <w:rPr>
          <w:rFonts w:cs="Times New Roman"/>
          <w:szCs w:val="21"/>
          <w:lang w:val="zh-CN"/>
        </w:rPr>
      </w:pPr>
    </w:p>
    <w:p w14:paraId="7A1892E8" w14:textId="77777777" w:rsidR="002201C0" w:rsidRPr="00C16FCE" w:rsidRDefault="007D55EF">
      <w:pPr>
        <w:snapToGrid w:val="0"/>
        <w:spacing w:before="50" w:after="50"/>
        <w:jc w:val="center"/>
        <w:rPr>
          <w:rFonts w:ascii="黑体" w:eastAsia="黑体" w:cs="Times New Roman"/>
          <w:sz w:val="32"/>
          <w:szCs w:val="32"/>
        </w:rPr>
      </w:pPr>
      <w:bookmarkStart w:id="193" w:name="_Toc462564146"/>
      <w:r w:rsidRPr="00C16FCE">
        <w:rPr>
          <w:rFonts w:ascii="黑体" w:eastAsia="黑体" w:cs="Times New Roman" w:hint="eastAsia"/>
          <w:sz w:val="32"/>
          <w:szCs w:val="32"/>
        </w:rPr>
        <w:lastRenderedPageBreak/>
        <w:t>九、技术方案、服务承诺、培训承诺等</w:t>
      </w:r>
      <w:bookmarkStart w:id="194" w:name="_格式2__法定代表人授权书"/>
      <w:bookmarkEnd w:id="173"/>
      <w:bookmarkEnd w:id="174"/>
      <w:bookmarkEnd w:id="193"/>
      <w:bookmarkEnd w:id="194"/>
    </w:p>
    <w:p w14:paraId="1BC8D0BC" w14:textId="77777777" w:rsidR="002201C0" w:rsidRPr="00C16FCE" w:rsidRDefault="002201C0"/>
    <w:sectPr w:rsidR="002201C0" w:rsidRPr="00C16FCE">
      <w:pgSz w:w="11906" w:h="16838"/>
      <w:pgMar w:top="1418" w:right="1588" w:bottom="1418" w:left="1365" w:header="851" w:footer="907" w:gutter="0"/>
      <w:pgNumType w:fmt="decimalFullWidth" w:start="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2582" w14:textId="77777777" w:rsidR="00CC6CFC" w:rsidRDefault="00CC6CFC">
      <w:r>
        <w:separator/>
      </w:r>
    </w:p>
  </w:endnote>
  <w:endnote w:type="continuationSeparator" w:id="0">
    <w:p w14:paraId="4D67BEEA" w14:textId="77777777" w:rsidR="00CC6CFC" w:rsidRDefault="00CC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黑体_GBK">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74D" w14:textId="77777777" w:rsidR="00EE5B32" w:rsidRDefault="00EE5B32">
    <w:pPr>
      <w:pStyle w:val="af4"/>
      <w:framePr w:wrap="around" w:vAnchor="text" w:hAnchor="margin" w:xAlign="center" w:y="1"/>
      <w:rPr>
        <w:rStyle w:val="aff1"/>
      </w:rPr>
    </w:pPr>
    <w:r>
      <w:fldChar w:fldCharType="begin"/>
    </w:r>
    <w:r>
      <w:rPr>
        <w:rStyle w:val="aff1"/>
      </w:rPr>
      <w:instrText xml:space="preserve">PAGE  </w:instrText>
    </w:r>
    <w:r>
      <w:fldChar w:fldCharType="separate"/>
    </w:r>
    <w:r>
      <w:rPr>
        <w:rStyle w:val="aff1"/>
      </w:rPr>
      <w:t>1</w:t>
    </w:r>
    <w:r>
      <w:fldChar w:fldCharType="end"/>
    </w:r>
  </w:p>
  <w:p w14:paraId="49B451A9" w14:textId="77777777" w:rsidR="00EE5B32" w:rsidRDefault="00EE5B3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B609" w14:textId="77777777" w:rsidR="00EE5B32" w:rsidRDefault="00EE5B32">
    <w:pPr>
      <w:pStyle w:val="af4"/>
      <w:framePr w:wrap="around" w:vAnchor="text" w:hAnchor="margin" w:xAlign="center" w:y="1"/>
      <w:rPr>
        <w:rStyle w:val="aff1"/>
        <w:rFonts w:ascii="宋体" w:hAnsi="宋体"/>
      </w:rPr>
    </w:pPr>
    <w:r>
      <w:rPr>
        <w:rFonts w:ascii="宋体" w:hAnsi="宋体"/>
      </w:rPr>
      <w:fldChar w:fldCharType="begin"/>
    </w:r>
    <w:r>
      <w:rPr>
        <w:rStyle w:val="aff1"/>
        <w:rFonts w:ascii="宋体" w:hAnsi="宋体"/>
      </w:rPr>
      <w:instrText xml:space="preserve">PAGE  </w:instrText>
    </w:r>
    <w:r>
      <w:rPr>
        <w:rFonts w:ascii="宋体" w:hAnsi="宋体"/>
      </w:rPr>
      <w:fldChar w:fldCharType="separate"/>
    </w:r>
    <w:r w:rsidR="00DB6F94">
      <w:rPr>
        <w:rStyle w:val="aff1"/>
        <w:rFonts w:ascii="宋体" w:hAnsi="宋体"/>
        <w:noProof/>
      </w:rPr>
      <w:t>１</w:t>
    </w:r>
    <w:r>
      <w:rPr>
        <w:rFonts w:ascii="宋体" w:hAnsi="宋体"/>
      </w:rPr>
      <w:fldChar w:fldCharType="end"/>
    </w:r>
  </w:p>
  <w:p w14:paraId="57092D5E" w14:textId="77777777" w:rsidR="00EE5B32" w:rsidRDefault="00EE5B32">
    <w:pPr>
      <w:pStyle w:val="af4"/>
      <w:jc w:val="center"/>
      <w:rPr>
        <w:b/>
        <w:i/>
      </w:rPr>
    </w:pPr>
    <w:r>
      <w:rPr>
        <w:b/>
        <w:i/>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F550" w14:textId="77777777" w:rsidR="00CC6CFC" w:rsidRDefault="00CC6CFC">
      <w:r>
        <w:separator/>
      </w:r>
    </w:p>
  </w:footnote>
  <w:footnote w:type="continuationSeparator" w:id="0">
    <w:p w14:paraId="1EFC6559" w14:textId="77777777" w:rsidR="00CC6CFC" w:rsidRDefault="00CC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FA9" w14:textId="77777777" w:rsidR="00EE5B32" w:rsidRDefault="00EE5B32">
    <w:pPr>
      <w:pStyle w:val="af6"/>
      <w:rPr>
        <w:rFonts w:ascii="仿宋_GB2312" w:eastAsia="仿宋_GB2312"/>
      </w:rPr>
    </w:pPr>
    <w:r>
      <w:rPr>
        <w:rFonts w:ascii="仿宋_GB2312" w:eastAsia="仿宋_GB2312" w:hint="eastAsia"/>
      </w:rPr>
      <w:t>东南大学成贤学院招标文件                                      项目编号：DDCXZB-20231002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9A04" w14:textId="77777777" w:rsidR="00EE5B32" w:rsidRDefault="00EE5B32">
    <w:pPr>
      <w:pStyle w:val="af6"/>
      <w:rPr>
        <w:rFonts w:ascii="仿宋_GB2312" w:eastAsia="仿宋_GB2312"/>
      </w:rPr>
    </w:pPr>
    <w:r>
      <w:rPr>
        <w:rFonts w:ascii="仿宋_GB2312" w:eastAsia="仿宋_GB2312" w:hint="eastAsia"/>
      </w:rPr>
      <w:t>东南大学成贤学院招标文件                                          项目编号：DDCXZB-20231002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56"/>
    <w:multiLevelType w:val="singleLevel"/>
    <w:tmpl w:val="06784D56"/>
    <w:lvl w:ilvl="0">
      <w:start w:val="1"/>
      <w:numFmt w:val="upperLetter"/>
      <w:pStyle w:val="a"/>
      <w:lvlText w:val="附录%1."/>
      <w:lvlJc w:val="left"/>
      <w:pPr>
        <w:tabs>
          <w:tab w:val="left" w:pos="907"/>
        </w:tabs>
        <w:ind w:left="907" w:hanging="907"/>
      </w:pPr>
      <w:rPr>
        <w:rFonts w:hint="eastAsia"/>
      </w:rPr>
    </w:lvl>
  </w:abstractNum>
  <w:abstractNum w:abstractNumId="1" w15:restartNumberingAfterBreak="0">
    <w:nsid w:val="23CA3DFE"/>
    <w:multiLevelType w:val="singleLevel"/>
    <w:tmpl w:val="23CA3DFE"/>
    <w:lvl w:ilvl="0">
      <w:start w:val="1"/>
      <w:numFmt w:val="decimal"/>
      <w:lvlText w:val="%1、"/>
      <w:lvlJc w:val="left"/>
      <w:pPr>
        <w:tabs>
          <w:tab w:val="left" w:pos="480"/>
        </w:tabs>
        <w:ind w:left="480" w:hanging="480"/>
      </w:pPr>
    </w:lvl>
  </w:abstractNum>
  <w:abstractNum w:abstractNumId="2"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5C7E0EE5"/>
    <w:multiLevelType w:val="multilevel"/>
    <w:tmpl w:val="5C7E0EE5"/>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1632587690">
    <w:abstractNumId w:val="3"/>
  </w:num>
  <w:num w:numId="2" w16cid:durableId="882719597">
    <w:abstractNumId w:val="0"/>
  </w:num>
  <w:num w:numId="3" w16cid:durableId="32387792">
    <w:abstractNumId w:val="2"/>
  </w:num>
  <w:num w:numId="4" w16cid:durableId="48092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RjYzQ1ZTQzMjVkYjVjNWIwY2UxMDE2Njc5NTkxZTgifQ=="/>
  </w:docVars>
  <w:rsids>
    <w:rsidRoot w:val="007F01A9"/>
    <w:rsid w:val="00020389"/>
    <w:rsid w:val="00037D8D"/>
    <w:rsid w:val="00045700"/>
    <w:rsid w:val="00055C64"/>
    <w:rsid w:val="000D5168"/>
    <w:rsid w:val="000E1AC9"/>
    <w:rsid w:val="00136003"/>
    <w:rsid w:val="0015346A"/>
    <w:rsid w:val="00174B04"/>
    <w:rsid w:val="001A37EA"/>
    <w:rsid w:val="001A752E"/>
    <w:rsid w:val="001B5F93"/>
    <w:rsid w:val="001C186D"/>
    <w:rsid w:val="001C22D5"/>
    <w:rsid w:val="001C5C24"/>
    <w:rsid w:val="001D5D1F"/>
    <w:rsid w:val="002201C0"/>
    <w:rsid w:val="00234E6C"/>
    <w:rsid w:val="00253DDE"/>
    <w:rsid w:val="00256E62"/>
    <w:rsid w:val="00265FEE"/>
    <w:rsid w:val="002B179E"/>
    <w:rsid w:val="003020DC"/>
    <w:rsid w:val="00317BAB"/>
    <w:rsid w:val="003270E6"/>
    <w:rsid w:val="003410F9"/>
    <w:rsid w:val="00352B56"/>
    <w:rsid w:val="00367BD7"/>
    <w:rsid w:val="00381ED0"/>
    <w:rsid w:val="003821C0"/>
    <w:rsid w:val="0039076A"/>
    <w:rsid w:val="003940AC"/>
    <w:rsid w:val="00396A56"/>
    <w:rsid w:val="003A0DA3"/>
    <w:rsid w:val="003D33D5"/>
    <w:rsid w:val="003E50A8"/>
    <w:rsid w:val="003E7FCA"/>
    <w:rsid w:val="00417CFE"/>
    <w:rsid w:val="004324D8"/>
    <w:rsid w:val="00466489"/>
    <w:rsid w:val="00471D60"/>
    <w:rsid w:val="00482371"/>
    <w:rsid w:val="00484E52"/>
    <w:rsid w:val="004D5A56"/>
    <w:rsid w:val="00510D3E"/>
    <w:rsid w:val="005304D7"/>
    <w:rsid w:val="0055484A"/>
    <w:rsid w:val="00571E7D"/>
    <w:rsid w:val="00580400"/>
    <w:rsid w:val="005A3EBD"/>
    <w:rsid w:val="005C1952"/>
    <w:rsid w:val="005C3A1A"/>
    <w:rsid w:val="005E3E16"/>
    <w:rsid w:val="00604DE3"/>
    <w:rsid w:val="00632616"/>
    <w:rsid w:val="00670173"/>
    <w:rsid w:val="0069333B"/>
    <w:rsid w:val="006C2114"/>
    <w:rsid w:val="006E4973"/>
    <w:rsid w:val="006F1198"/>
    <w:rsid w:val="006F454C"/>
    <w:rsid w:val="0070285E"/>
    <w:rsid w:val="00706F91"/>
    <w:rsid w:val="00723556"/>
    <w:rsid w:val="00724DE4"/>
    <w:rsid w:val="00732167"/>
    <w:rsid w:val="007331AE"/>
    <w:rsid w:val="00734B3C"/>
    <w:rsid w:val="0074189E"/>
    <w:rsid w:val="007611C2"/>
    <w:rsid w:val="00774C88"/>
    <w:rsid w:val="007B33BD"/>
    <w:rsid w:val="007B5C0D"/>
    <w:rsid w:val="007C08E3"/>
    <w:rsid w:val="007D35D0"/>
    <w:rsid w:val="007D55EF"/>
    <w:rsid w:val="007D6157"/>
    <w:rsid w:val="007F01A9"/>
    <w:rsid w:val="007F4365"/>
    <w:rsid w:val="007F72DA"/>
    <w:rsid w:val="00805548"/>
    <w:rsid w:val="008310F5"/>
    <w:rsid w:val="00840736"/>
    <w:rsid w:val="00852740"/>
    <w:rsid w:val="00865B54"/>
    <w:rsid w:val="008B4A35"/>
    <w:rsid w:val="008B6282"/>
    <w:rsid w:val="008D7186"/>
    <w:rsid w:val="00914509"/>
    <w:rsid w:val="009A6D1B"/>
    <w:rsid w:val="009F181A"/>
    <w:rsid w:val="009F3300"/>
    <w:rsid w:val="00A342C0"/>
    <w:rsid w:val="00A34AB0"/>
    <w:rsid w:val="00A4409F"/>
    <w:rsid w:val="00A71375"/>
    <w:rsid w:val="00A83FF3"/>
    <w:rsid w:val="00A84AC0"/>
    <w:rsid w:val="00AC4197"/>
    <w:rsid w:val="00AD1F32"/>
    <w:rsid w:val="00AE6DED"/>
    <w:rsid w:val="00B17F3B"/>
    <w:rsid w:val="00B22C03"/>
    <w:rsid w:val="00B44D38"/>
    <w:rsid w:val="00B50B32"/>
    <w:rsid w:val="00B565B1"/>
    <w:rsid w:val="00B61757"/>
    <w:rsid w:val="00B6414B"/>
    <w:rsid w:val="00BB009F"/>
    <w:rsid w:val="00BD1A64"/>
    <w:rsid w:val="00BE2FE2"/>
    <w:rsid w:val="00BE4B33"/>
    <w:rsid w:val="00C0102D"/>
    <w:rsid w:val="00C16FCE"/>
    <w:rsid w:val="00C20894"/>
    <w:rsid w:val="00C31828"/>
    <w:rsid w:val="00C323EE"/>
    <w:rsid w:val="00C37DC5"/>
    <w:rsid w:val="00C429E7"/>
    <w:rsid w:val="00C433E3"/>
    <w:rsid w:val="00C67465"/>
    <w:rsid w:val="00C75E39"/>
    <w:rsid w:val="00C92854"/>
    <w:rsid w:val="00CC18FB"/>
    <w:rsid w:val="00CC4B6D"/>
    <w:rsid w:val="00CC56E7"/>
    <w:rsid w:val="00CC6CFC"/>
    <w:rsid w:val="00CC7785"/>
    <w:rsid w:val="00CE705E"/>
    <w:rsid w:val="00CF28B1"/>
    <w:rsid w:val="00CF551B"/>
    <w:rsid w:val="00D112B5"/>
    <w:rsid w:val="00D15FF9"/>
    <w:rsid w:val="00D22551"/>
    <w:rsid w:val="00D322E5"/>
    <w:rsid w:val="00D36C00"/>
    <w:rsid w:val="00D46E49"/>
    <w:rsid w:val="00D64155"/>
    <w:rsid w:val="00D65CA9"/>
    <w:rsid w:val="00D7219E"/>
    <w:rsid w:val="00D74641"/>
    <w:rsid w:val="00D947A1"/>
    <w:rsid w:val="00DB1979"/>
    <w:rsid w:val="00DB6F94"/>
    <w:rsid w:val="00DC2B68"/>
    <w:rsid w:val="00DD47B1"/>
    <w:rsid w:val="00DF1EBE"/>
    <w:rsid w:val="00E07113"/>
    <w:rsid w:val="00E204D8"/>
    <w:rsid w:val="00E86E05"/>
    <w:rsid w:val="00E913F6"/>
    <w:rsid w:val="00E948BC"/>
    <w:rsid w:val="00EA0651"/>
    <w:rsid w:val="00EC0FC5"/>
    <w:rsid w:val="00ED5DD1"/>
    <w:rsid w:val="00EE5B32"/>
    <w:rsid w:val="00EF4DD3"/>
    <w:rsid w:val="00F35C7E"/>
    <w:rsid w:val="00F52C7B"/>
    <w:rsid w:val="00F66258"/>
    <w:rsid w:val="00F74887"/>
    <w:rsid w:val="00F864DA"/>
    <w:rsid w:val="00FD1A6C"/>
    <w:rsid w:val="00FD61E5"/>
    <w:rsid w:val="00FE28D2"/>
    <w:rsid w:val="236F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4AA4D"/>
  <w15:docId w15:val="{E34C25F3-D73F-41F3-8BC4-A4266A55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Calibri" w:eastAsia="宋体" w:hAnsi="Calibri"/>
      <w:kern w:val="2"/>
      <w:sz w:val="21"/>
    </w:rPr>
  </w:style>
  <w:style w:type="paragraph" w:styleId="10">
    <w:name w:val="heading 1"/>
    <w:basedOn w:val="a0"/>
    <w:next w:val="a0"/>
    <w:link w:val="11"/>
    <w:uiPriority w:val="9"/>
    <w:qFormat/>
    <w:pPr>
      <w:keepNext/>
      <w:jc w:val="center"/>
      <w:outlineLvl w:val="0"/>
    </w:pPr>
    <w:rPr>
      <w:rFonts w:ascii="楷体_GB2312" w:eastAsia="楷体_GB2312" w:cs="Times New Roman"/>
      <w:sz w:val="28"/>
      <w:szCs w:val="28"/>
      <w:lang w:val="zh-CN"/>
    </w:rPr>
  </w:style>
  <w:style w:type="paragraph" w:styleId="2">
    <w:name w:val="heading 2"/>
    <w:basedOn w:val="a0"/>
    <w:next w:val="a1"/>
    <w:link w:val="2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0"/>
    <w:next w:val="a1"/>
    <w:link w:val="30"/>
    <w:qFormat/>
    <w:pPr>
      <w:keepNext/>
      <w:keepLines/>
      <w:spacing w:before="260" w:after="260" w:line="416" w:lineRule="auto"/>
      <w:outlineLvl w:val="2"/>
    </w:pPr>
    <w:rPr>
      <w:rFonts w:cs="Times New Roman"/>
      <w:b/>
      <w:bCs/>
      <w:sz w:val="32"/>
      <w:szCs w:val="32"/>
    </w:rPr>
  </w:style>
  <w:style w:type="paragraph" w:styleId="4">
    <w:name w:val="heading 4"/>
    <w:basedOn w:val="a0"/>
    <w:next w:val="a1"/>
    <w:link w:val="40"/>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1"/>
    <w:link w:val="50"/>
    <w:qFormat/>
    <w:pPr>
      <w:keepNext/>
      <w:autoSpaceDE w:val="0"/>
      <w:autoSpaceDN w:val="0"/>
      <w:adjustRightInd w:val="0"/>
      <w:outlineLvl w:val="4"/>
    </w:pPr>
    <w:rPr>
      <w:rFonts w:ascii="宋体" w:cs="Times New Roman"/>
      <w:color w:val="000000"/>
      <w:kern w:val="0"/>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cs="Times New Roman"/>
      <w:b/>
      <w:bCs/>
      <w:sz w:val="24"/>
      <w:szCs w:val="24"/>
    </w:rPr>
  </w:style>
  <w:style w:type="paragraph" w:styleId="7">
    <w:name w:val="heading 7"/>
    <w:basedOn w:val="a0"/>
    <w:next w:val="a0"/>
    <w:link w:val="70"/>
    <w:qFormat/>
    <w:pPr>
      <w:keepNext/>
      <w:keepLines/>
      <w:numPr>
        <w:ilvl w:val="6"/>
        <w:numId w:val="1"/>
      </w:numPr>
      <w:spacing w:before="240" w:after="64" w:line="320" w:lineRule="auto"/>
      <w:outlineLvl w:val="6"/>
    </w:pPr>
    <w:rPr>
      <w:rFonts w:cs="Times New Roman"/>
      <w:b/>
      <w:bCs/>
      <w:sz w:val="24"/>
      <w:szCs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cs="Times New Roman"/>
      <w:sz w:val="24"/>
      <w:szCs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pPr>
      <w:ind w:firstLine="420"/>
    </w:pPr>
    <w:rPr>
      <w:rFonts w:asciiTheme="minorHAnsi" w:eastAsiaTheme="minorEastAsia" w:hAnsiTheme="minorHAnsi"/>
      <w:szCs w:val="21"/>
    </w:rPr>
  </w:style>
  <w:style w:type="paragraph" w:styleId="31">
    <w:name w:val="List 3"/>
    <w:basedOn w:val="a0"/>
    <w:pPr>
      <w:ind w:leftChars="400" w:left="100" w:hangingChars="200" w:hanging="200"/>
    </w:pPr>
    <w:rPr>
      <w:rFonts w:cs="Times New Roman"/>
      <w:szCs w:val="21"/>
    </w:rPr>
  </w:style>
  <w:style w:type="paragraph" w:styleId="TOC7">
    <w:name w:val="toc 7"/>
    <w:basedOn w:val="a0"/>
    <w:next w:val="a0"/>
    <w:semiHidden/>
    <w:pPr>
      <w:ind w:left="1260"/>
      <w:jc w:val="left"/>
    </w:pPr>
    <w:rPr>
      <w:rFonts w:cs="Times New Roman"/>
      <w:szCs w:val="21"/>
    </w:rPr>
  </w:style>
  <w:style w:type="paragraph" w:styleId="a6">
    <w:name w:val="Document Map"/>
    <w:basedOn w:val="a0"/>
    <w:link w:val="a7"/>
    <w:semiHidden/>
    <w:pPr>
      <w:shd w:val="clear" w:color="auto" w:fill="000080"/>
    </w:pPr>
    <w:rPr>
      <w:rFonts w:cs="Times New Roman"/>
      <w:szCs w:val="21"/>
    </w:rPr>
  </w:style>
  <w:style w:type="paragraph" w:styleId="a8">
    <w:name w:val="annotation text"/>
    <w:basedOn w:val="a0"/>
    <w:link w:val="a9"/>
    <w:semiHidden/>
    <w:pPr>
      <w:jc w:val="left"/>
    </w:pPr>
    <w:rPr>
      <w:rFonts w:cs="Times New Roman"/>
      <w:szCs w:val="21"/>
    </w:rPr>
  </w:style>
  <w:style w:type="paragraph" w:styleId="32">
    <w:name w:val="Body Text 3"/>
    <w:basedOn w:val="a0"/>
    <w:link w:val="33"/>
    <w:rPr>
      <w:rFonts w:ascii="仿宋_GB2312" w:eastAsia="仿宋_GB2312" w:hAnsi="Arial" w:cs="Times New Roman"/>
      <w:sz w:val="32"/>
      <w:szCs w:val="32"/>
    </w:rPr>
  </w:style>
  <w:style w:type="paragraph" w:styleId="aa">
    <w:name w:val="Body Text"/>
    <w:basedOn w:val="a0"/>
    <w:link w:val="ab"/>
    <w:uiPriority w:val="1"/>
    <w:qFormat/>
    <w:rPr>
      <w:rFonts w:ascii="楷体_GB2312" w:eastAsia="楷体_GB2312" w:hAnsi="Arial" w:cs="Times New Roman"/>
      <w:sz w:val="28"/>
      <w:szCs w:val="28"/>
    </w:rPr>
  </w:style>
  <w:style w:type="paragraph" w:styleId="ac">
    <w:name w:val="Body Text Indent"/>
    <w:basedOn w:val="a0"/>
    <w:link w:val="ad"/>
    <w:pPr>
      <w:ind w:firstLine="645"/>
    </w:pPr>
    <w:rPr>
      <w:rFonts w:ascii="楷体_GB2312" w:eastAsia="楷体_GB2312" w:cs="Times New Roman"/>
      <w:sz w:val="32"/>
      <w:szCs w:val="32"/>
    </w:rPr>
  </w:style>
  <w:style w:type="paragraph" w:styleId="21">
    <w:name w:val="List 2"/>
    <w:basedOn w:val="a0"/>
    <w:pPr>
      <w:ind w:leftChars="200" w:left="100" w:hangingChars="200" w:hanging="200"/>
    </w:pPr>
    <w:rPr>
      <w:rFonts w:cs="Times New Roman"/>
      <w:szCs w:val="21"/>
    </w:rPr>
  </w:style>
  <w:style w:type="paragraph" w:styleId="TOC5">
    <w:name w:val="toc 5"/>
    <w:basedOn w:val="a0"/>
    <w:next w:val="a0"/>
    <w:semiHidden/>
    <w:pPr>
      <w:ind w:left="840"/>
      <w:jc w:val="left"/>
    </w:pPr>
    <w:rPr>
      <w:rFonts w:cs="Times New Roman"/>
      <w:szCs w:val="21"/>
    </w:rPr>
  </w:style>
  <w:style w:type="paragraph" w:styleId="TOC3">
    <w:name w:val="toc 3"/>
    <w:basedOn w:val="a0"/>
    <w:next w:val="a0"/>
    <w:uiPriority w:val="39"/>
    <w:pPr>
      <w:ind w:left="420"/>
      <w:jc w:val="left"/>
    </w:pPr>
    <w:rPr>
      <w:rFonts w:cs="Times New Roman"/>
      <w:i/>
      <w:iCs/>
      <w:szCs w:val="24"/>
    </w:rPr>
  </w:style>
  <w:style w:type="paragraph" w:styleId="ae">
    <w:name w:val="Plain Text"/>
    <w:basedOn w:val="a0"/>
    <w:link w:val="af"/>
    <w:rPr>
      <w:rFonts w:ascii="宋体" w:hAnsi="Courier New" w:cs="Courier New"/>
      <w:szCs w:val="21"/>
    </w:rPr>
  </w:style>
  <w:style w:type="paragraph" w:styleId="TOC8">
    <w:name w:val="toc 8"/>
    <w:basedOn w:val="a0"/>
    <w:next w:val="a0"/>
    <w:semiHidden/>
    <w:pPr>
      <w:ind w:left="1470"/>
      <w:jc w:val="left"/>
    </w:pPr>
    <w:rPr>
      <w:rFonts w:cs="Times New Roman"/>
      <w:szCs w:val="21"/>
    </w:rPr>
  </w:style>
  <w:style w:type="paragraph" w:styleId="af0">
    <w:name w:val="Date"/>
    <w:basedOn w:val="a0"/>
    <w:next w:val="a0"/>
    <w:link w:val="af1"/>
    <w:rPr>
      <w:rFonts w:cs="Times New Roman"/>
      <w:sz w:val="24"/>
      <w:szCs w:val="24"/>
    </w:rPr>
  </w:style>
  <w:style w:type="paragraph" w:styleId="22">
    <w:name w:val="Body Text Indent 2"/>
    <w:basedOn w:val="a0"/>
    <w:link w:val="23"/>
    <w:pPr>
      <w:ind w:left="630" w:firstLine="645"/>
    </w:pPr>
    <w:rPr>
      <w:rFonts w:ascii="Arial" w:eastAsia="仿宋_GB2312" w:hAnsi="Arial" w:cs="Arial"/>
      <w:sz w:val="32"/>
      <w:szCs w:val="32"/>
    </w:rPr>
  </w:style>
  <w:style w:type="paragraph" w:styleId="af2">
    <w:name w:val="Balloon Text"/>
    <w:basedOn w:val="a0"/>
    <w:link w:val="af3"/>
    <w:semiHidden/>
    <w:rPr>
      <w:rFonts w:cs="Times New Roman"/>
      <w:sz w:val="18"/>
      <w:szCs w:val="18"/>
    </w:rPr>
  </w:style>
  <w:style w:type="paragraph" w:styleId="af4">
    <w:name w:val="footer"/>
    <w:basedOn w:val="a0"/>
    <w:link w:val="af5"/>
    <w:pPr>
      <w:tabs>
        <w:tab w:val="center" w:pos="4153"/>
        <w:tab w:val="right" w:pos="8306"/>
      </w:tabs>
      <w:snapToGrid w:val="0"/>
      <w:jc w:val="left"/>
    </w:pPr>
    <w:rPr>
      <w:rFonts w:cs="Times New Roman"/>
      <w:sz w:val="18"/>
      <w:szCs w:val="18"/>
    </w:rPr>
  </w:style>
  <w:style w:type="paragraph" w:styleId="af6">
    <w:name w:val="header"/>
    <w:basedOn w:val="a0"/>
    <w:link w:val="af7"/>
    <w:pPr>
      <w:pBdr>
        <w:bottom w:val="single" w:sz="6" w:space="1" w:color="auto"/>
      </w:pBdr>
      <w:tabs>
        <w:tab w:val="center" w:pos="4153"/>
        <w:tab w:val="right" w:pos="8306"/>
      </w:tabs>
      <w:snapToGrid w:val="0"/>
      <w:jc w:val="center"/>
    </w:pPr>
    <w:rPr>
      <w:rFonts w:cs="Times New Roman"/>
      <w:sz w:val="18"/>
      <w:szCs w:val="18"/>
    </w:rPr>
  </w:style>
  <w:style w:type="paragraph" w:styleId="TOC1">
    <w:name w:val="toc 1"/>
    <w:basedOn w:val="a0"/>
    <w:next w:val="a0"/>
    <w:uiPriority w:val="39"/>
    <w:pPr>
      <w:tabs>
        <w:tab w:val="right" w:leader="dot" w:pos="8720"/>
      </w:tabs>
      <w:spacing w:before="120" w:after="120" w:line="400" w:lineRule="exact"/>
      <w:jc w:val="left"/>
    </w:pPr>
    <w:rPr>
      <w:rFonts w:ascii="宋体" w:hAnsi="宋体" w:cs="Times New Roman"/>
      <w:caps/>
      <w:sz w:val="24"/>
      <w:szCs w:val="24"/>
    </w:rPr>
  </w:style>
  <w:style w:type="paragraph" w:styleId="TOC4">
    <w:name w:val="toc 4"/>
    <w:basedOn w:val="a0"/>
    <w:next w:val="a0"/>
    <w:semiHidden/>
    <w:pPr>
      <w:ind w:left="630"/>
      <w:jc w:val="left"/>
    </w:pPr>
    <w:rPr>
      <w:rFonts w:cs="Times New Roman"/>
      <w:szCs w:val="21"/>
    </w:rPr>
  </w:style>
  <w:style w:type="paragraph" w:styleId="af8">
    <w:name w:val="List"/>
    <w:basedOn w:val="a0"/>
    <w:pPr>
      <w:ind w:left="200" w:hangingChars="200" w:hanging="200"/>
    </w:pPr>
    <w:rPr>
      <w:rFonts w:cs="Times New Roman"/>
      <w:szCs w:val="21"/>
    </w:rPr>
  </w:style>
  <w:style w:type="paragraph" w:styleId="TOC6">
    <w:name w:val="toc 6"/>
    <w:basedOn w:val="a0"/>
    <w:next w:val="a0"/>
    <w:semiHidden/>
    <w:pPr>
      <w:ind w:left="1050"/>
      <w:jc w:val="left"/>
    </w:pPr>
    <w:rPr>
      <w:rFonts w:cs="Times New Roman"/>
      <w:szCs w:val="21"/>
    </w:rPr>
  </w:style>
  <w:style w:type="paragraph" w:styleId="34">
    <w:name w:val="Body Text Indent 3"/>
    <w:basedOn w:val="a0"/>
    <w:link w:val="35"/>
    <w:pPr>
      <w:ind w:left="645" w:firstLine="645"/>
    </w:pPr>
    <w:rPr>
      <w:rFonts w:ascii="Arial" w:eastAsia="仿宋_GB2312" w:hAnsi="Arial" w:cs="Arial"/>
      <w:color w:val="FFFF00"/>
      <w:sz w:val="32"/>
      <w:szCs w:val="32"/>
    </w:rPr>
  </w:style>
  <w:style w:type="paragraph" w:styleId="af9">
    <w:name w:val="table of figures"/>
    <w:basedOn w:val="a0"/>
    <w:next w:val="a0"/>
    <w:semiHidden/>
    <w:pPr>
      <w:ind w:left="840" w:hanging="420"/>
    </w:pPr>
    <w:rPr>
      <w:rFonts w:cs="Times New Roman"/>
      <w:szCs w:val="21"/>
    </w:rPr>
  </w:style>
  <w:style w:type="paragraph" w:styleId="TOC2">
    <w:name w:val="toc 2"/>
    <w:basedOn w:val="a0"/>
    <w:next w:val="a0"/>
    <w:uiPriority w:val="39"/>
    <w:pPr>
      <w:ind w:left="210"/>
      <w:jc w:val="left"/>
    </w:pPr>
    <w:rPr>
      <w:rFonts w:cs="Times New Roman"/>
      <w:smallCaps/>
      <w:szCs w:val="24"/>
    </w:rPr>
  </w:style>
  <w:style w:type="paragraph" w:styleId="TOC9">
    <w:name w:val="toc 9"/>
    <w:basedOn w:val="a0"/>
    <w:next w:val="a0"/>
    <w:semiHidden/>
    <w:pPr>
      <w:ind w:left="1680"/>
      <w:jc w:val="left"/>
    </w:pPr>
    <w:rPr>
      <w:rFonts w:cs="Times New Roman"/>
      <w:szCs w:val="21"/>
    </w:rPr>
  </w:style>
  <w:style w:type="paragraph" w:styleId="24">
    <w:name w:val="Body Text 2"/>
    <w:basedOn w:val="a0"/>
    <w:link w:val="25"/>
    <w:pPr>
      <w:widowControl/>
      <w:jc w:val="center"/>
    </w:pPr>
    <w:rPr>
      <w:rFonts w:ascii="楷体_GB2312" w:eastAsia="楷体_GB2312" w:cs="Times New Roman"/>
      <w:sz w:val="28"/>
      <w:szCs w:val="28"/>
    </w:rPr>
  </w:style>
  <w:style w:type="paragraph" w:styleId="afa">
    <w:name w:val="Normal (Web)"/>
    <w:basedOn w:val="a0"/>
    <w:uiPriority w:val="99"/>
    <w:pPr>
      <w:widowControl/>
      <w:spacing w:before="100" w:beforeAutospacing="1" w:after="100" w:afterAutospacing="1"/>
      <w:jc w:val="left"/>
    </w:pPr>
    <w:rPr>
      <w:rFonts w:ascii="宋体" w:hAnsi="宋体" w:cs="宋体"/>
      <w:kern w:val="0"/>
      <w:sz w:val="24"/>
      <w:szCs w:val="24"/>
    </w:rPr>
  </w:style>
  <w:style w:type="paragraph" w:styleId="12">
    <w:name w:val="index 1"/>
    <w:basedOn w:val="a0"/>
    <w:next w:val="a0"/>
    <w:semiHidden/>
    <w:pPr>
      <w:spacing w:line="240" w:lineRule="atLeast"/>
    </w:pPr>
    <w:rPr>
      <w:rFonts w:cs="Times New Roman"/>
      <w:b/>
      <w:bCs/>
      <w:szCs w:val="21"/>
    </w:rPr>
  </w:style>
  <w:style w:type="paragraph" w:styleId="afb">
    <w:name w:val="annotation subject"/>
    <w:basedOn w:val="a8"/>
    <w:next w:val="a8"/>
    <w:link w:val="afc"/>
    <w:semiHidden/>
    <w:rPr>
      <w:b/>
      <w:bCs/>
    </w:rPr>
  </w:style>
  <w:style w:type="paragraph" w:styleId="afd">
    <w:name w:val="Body Text First Indent"/>
    <w:basedOn w:val="a0"/>
    <w:link w:val="afe"/>
    <w:pPr>
      <w:spacing w:line="360" w:lineRule="auto"/>
      <w:ind w:firstLineChars="200" w:firstLine="200"/>
    </w:pPr>
    <w:rPr>
      <w:rFonts w:ascii="仿宋_GB2312" w:eastAsia="仿宋_GB2312" w:cs="Times New Roman"/>
      <w:sz w:val="30"/>
      <w:szCs w:val="30"/>
    </w:rPr>
  </w:style>
  <w:style w:type="paragraph" w:styleId="26">
    <w:name w:val="Body Text First Indent 2"/>
    <w:basedOn w:val="ac"/>
    <w:link w:val="27"/>
    <w:pPr>
      <w:spacing w:line="360" w:lineRule="auto"/>
      <w:ind w:firstLineChars="200" w:firstLine="420"/>
    </w:pPr>
    <w:rPr>
      <w:rFonts w:ascii="宋体" w:eastAsia="宋体" w:hAnsi="宋体"/>
      <w:sz w:val="21"/>
      <w:szCs w:val="20"/>
    </w:rPr>
  </w:style>
  <w:style w:type="table" w:styleId="aff">
    <w:name w:val="Table Grid"/>
    <w:basedOn w:val="a3"/>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rPr>
      <w:b/>
      <w:bCs/>
    </w:rPr>
  </w:style>
  <w:style w:type="character" w:styleId="aff1">
    <w:name w:val="page number"/>
    <w:basedOn w:val="a2"/>
  </w:style>
  <w:style w:type="character" w:styleId="aff2">
    <w:name w:val="FollowedHyperlink"/>
    <w:rPr>
      <w:color w:val="800080"/>
      <w:u w:val="single"/>
    </w:rPr>
  </w:style>
  <w:style w:type="character" w:styleId="aff3">
    <w:name w:val="Hyperlink"/>
    <w:uiPriority w:val="99"/>
    <w:rPr>
      <w:color w:val="0000FF"/>
      <w:u w:val="single"/>
    </w:rPr>
  </w:style>
  <w:style w:type="character" w:styleId="aff4">
    <w:name w:val="annotation reference"/>
    <w:semiHidden/>
    <w:rPr>
      <w:sz w:val="21"/>
      <w:szCs w:val="21"/>
    </w:rPr>
  </w:style>
  <w:style w:type="character" w:customStyle="1" w:styleId="11">
    <w:name w:val="标题 1 字符"/>
    <w:basedOn w:val="a2"/>
    <w:link w:val="10"/>
    <w:uiPriority w:val="9"/>
    <w:rPr>
      <w:rFonts w:ascii="楷体_GB2312" w:eastAsia="楷体_GB2312" w:hAnsi="Calibri" w:cs="Times New Roman"/>
      <w:sz w:val="28"/>
      <w:szCs w:val="28"/>
      <w:lang w:val="zh-CN" w:eastAsia="zh-CN"/>
    </w:rPr>
  </w:style>
  <w:style w:type="character" w:customStyle="1" w:styleId="20">
    <w:name w:val="标题 2 字符"/>
    <w:basedOn w:val="a2"/>
    <w:link w:val="2"/>
    <w:rPr>
      <w:rFonts w:ascii="Arial" w:eastAsia="幼圆" w:hAnsi="Arial" w:cs="Arial"/>
      <w:b/>
      <w:bCs/>
      <w:sz w:val="44"/>
      <w:szCs w:val="44"/>
    </w:rPr>
  </w:style>
  <w:style w:type="character" w:customStyle="1" w:styleId="30">
    <w:name w:val="标题 3 字符"/>
    <w:basedOn w:val="a2"/>
    <w:link w:val="3"/>
    <w:qFormat/>
    <w:rPr>
      <w:rFonts w:ascii="Calibri" w:eastAsia="宋体" w:hAnsi="Calibri" w:cs="Times New Roman"/>
      <w:b/>
      <w:bCs/>
      <w:sz w:val="32"/>
      <w:szCs w:val="32"/>
    </w:rPr>
  </w:style>
  <w:style w:type="character" w:customStyle="1" w:styleId="40">
    <w:name w:val="标题 4 字符"/>
    <w:basedOn w:val="a2"/>
    <w:link w:val="4"/>
    <w:rPr>
      <w:rFonts w:ascii="Arial" w:eastAsia="黑体" w:hAnsi="Arial" w:cs="Arial"/>
      <w:b/>
      <w:bCs/>
      <w:sz w:val="28"/>
      <w:szCs w:val="28"/>
    </w:rPr>
  </w:style>
  <w:style w:type="character" w:customStyle="1" w:styleId="50">
    <w:name w:val="标题 5 字符"/>
    <w:basedOn w:val="a2"/>
    <w:link w:val="5"/>
    <w:rPr>
      <w:rFonts w:ascii="宋体" w:eastAsia="宋体" w:hAnsi="Calibri" w:cs="Times New Roman"/>
      <w:color w:val="000000"/>
      <w:kern w:val="0"/>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rPr>
      <w:rFonts w:ascii="Calibri" w:eastAsia="宋体" w:hAnsi="Calibri" w:cs="Times New Roman"/>
      <w:b/>
      <w:bCs/>
      <w:sz w:val="24"/>
      <w:szCs w:val="24"/>
    </w:rPr>
  </w:style>
  <w:style w:type="character" w:customStyle="1" w:styleId="80">
    <w:name w:val="标题 8 字符"/>
    <w:basedOn w:val="a2"/>
    <w:link w:val="8"/>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font5Char">
    <w:name w:val="font5 Char"/>
    <w:rPr>
      <w:rFonts w:ascii="宋体" w:eastAsia="宋体" w:hAnsi="宋体"/>
      <w:sz w:val="28"/>
      <w:szCs w:val="28"/>
      <w:lang w:val="en-US" w:eastAsia="zh-CN" w:bidi="ar-SA"/>
    </w:rPr>
  </w:style>
  <w:style w:type="character" w:customStyle="1" w:styleId="Char">
    <w:name w:val="列出段落 Char"/>
    <w:link w:val="13"/>
    <w:locked/>
    <w:rPr>
      <w:rFonts w:ascii="Calibri" w:hAnsi="Calibri"/>
      <w:sz w:val="24"/>
      <w:szCs w:val="24"/>
      <w:lang w:eastAsia="en-US" w:bidi="en-US"/>
    </w:rPr>
  </w:style>
  <w:style w:type="paragraph" w:customStyle="1" w:styleId="13">
    <w:name w:val="列出段落1"/>
    <w:basedOn w:val="a0"/>
    <w:link w:val="Char"/>
    <w:qFormat/>
    <w:pPr>
      <w:widowControl/>
      <w:ind w:left="720"/>
      <w:contextualSpacing/>
      <w:jc w:val="left"/>
    </w:pPr>
    <w:rPr>
      <w:rFonts w:eastAsiaTheme="minorEastAsia"/>
      <w:sz w:val="24"/>
      <w:szCs w:val="24"/>
      <w:lang w:eastAsia="en-US" w:bidi="en-US"/>
    </w:rPr>
  </w:style>
  <w:style w:type="character" w:customStyle="1" w:styleId="Char0">
    <w:name w:val="二级目录 Char"/>
    <w:link w:val="a"/>
    <w:rPr>
      <w:b/>
      <w:sz w:val="30"/>
      <w:szCs w:val="28"/>
    </w:rPr>
  </w:style>
  <w:style w:type="paragraph" w:customStyle="1" w:styleId="a">
    <w:name w:val="二级目录"/>
    <w:next w:val="a0"/>
    <w:link w:val="Char0"/>
    <w:pPr>
      <w:numPr>
        <w:numId w:val="2"/>
      </w:numPr>
      <w:tabs>
        <w:tab w:val="left" w:pos="1145"/>
      </w:tabs>
      <w:outlineLvl w:val="1"/>
    </w:pPr>
    <w:rPr>
      <w:b/>
      <w:kern w:val="2"/>
      <w:sz w:val="30"/>
      <w:szCs w:val="28"/>
    </w:rPr>
  </w:style>
  <w:style w:type="character" w:customStyle="1" w:styleId="a5">
    <w:name w:val="正文缩进 字符"/>
    <w:link w:val="a1"/>
    <w:rPr>
      <w:szCs w:val="21"/>
    </w:rPr>
  </w:style>
  <w:style w:type="paragraph" w:customStyle="1" w:styleId="TOC10">
    <w:name w:val="TOC 标题1"/>
    <w:basedOn w:val="10"/>
    <w:next w:val="a0"/>
    <w:uiPriority w:val="39"/>
    <w:qFormat/>
    <w:pPr>
      <w:keepLines/>
      <w:spacing w:before="340" w:after="330" w:line="578" w:lineRule="auto"/>
      <w:jc w:val="both"/>
      <w:outlineLvl w:val="9"/>
    </w:pPr>
    <w:rPr>
      <w:rFonts w:ascii="Times New Roman" w:eastAsia="宋体"/>
      <w:b/>
      <w:bCs/>
      <w:kern w:val="44"/>
      <w:sz w:val="44"/>
      <w:szCs w:val="44"/>
    </w:rPr>
  </w:style>
  <w:style w:type="paragraph" w:customStyle="1" w:styleId="xl30">
    <w:name w:val="xl30"/>
    <w:basedOn w:val="a0"/>
    <w:pPr>
      <w:widowControl/>
      <w:spacing w:before="100" w:beforeAutospacing="1" w:after="100" w:afterAutospacing="1"/>
      <w:jc w:val="center"/>
    </w:pPr>
    <w:rPr>
      <w:rFonts w:ascii="宋体" w:hAnsi="宋体" w:cs="Times New Roman"/>
      <w:b/>
      <w:bCs/>
      <w:kern w:val="0"/>
      <w:sz w:val="36"/>
      <w:szCs w:val="36"/>
    </w:rPr>
  </w:style>
  <w:style w:type="paragraph" w:customStyle="1" w:styleId="font7">
    <w:name w:val="font7"/>
    <w:basedOn w:val="a0"/>
    <w:pPr>
      <w:widowControl/>
      <w:spacing w:before="100" w:beforeAutospacing="1" w:after="100" w:afterAutospacing="1"/>
      <w:jc w:val="left"/>
    </w:pPr>
    <w:rPr>
      <w:rFonts w:ascii="宋体" w:hAnsi="宋体" w:cs="Times New Roman" w:hint="eastAsia"/>
      <w:kern w:val="0"/>
      <w:sz w:val="18"/>
      <w:szCs w:val="18"/>
    </w:rPr>
  </w:style>
  <w:style w:type="paragraph" w:customStyle="1" w:styleId="Char1">
    <w:name w:val="Char"/>
    <w:basedOn w:val="a6"/>
    <w:rPr>
      <w:rFonts w:ascii="Tahoma" w:hAnsi="Tahoma"/>
      <w:sz w:val="24"/>
      <w:szCs w:val="24"/>
    </w:rPr>
  </w:style>
  <w:style w:type="paragraph" w:customStyle="1" w:styleId="tablelines">
    <w:name w:val="table_lines"/>
    <w:basedOn w:val="a0"/>
    <w:pPr>
      <w:widowControl/>
      <w:jc w:val="left"/>
    </w:pPr>
    <w:rPr>
      <w:rFonts w:cs="Times New Roman"/>
      <w:kern w:val="0"/>
      <w:sz w:val="20"/>
      <w:lang w:val="de-DE" w:eastAsia="de-DE"/>
    </w:rPr>
  </w:style>
  <w:style w:type="paragraph" w:customStyle="1" w:styleId="CharCharCharChar">
    <w:name w:val="Char Char Char Char"/>
    <w:basedOn w:val="a6"/>
    <w:pPr>
      <w:adjustRightInd w:val="0"/>
      <w:snapToGrid w:val="0"/>
      <w:spacing w:line="360" w:lineRule="auto"/>
    </w:pPr>
    <w:rPr>
      <w:rFonts w:ascii="Tahoma" w:hAnsi="Tahoma"/>
      <w:sz w:val="24"/>
      <w:szCs w:val="24"/>
    </w:rPr>
  </w:style>
  <w:style w:type="paragraph" w:customStyle="1" w:styleId="table1stline">
    <w:name w:val="table_1stline"/>
    <w:basedOn w:val="a0"/>
    <w:pPr>
      <w:widowControl/>
      <w:spacing w:before="120"/>
      <w:jc w:val="left"/>
    </w:pPr>
    <w:rPr>
      <w:rFonts w:cs="Times New Roman"/>
      <w:bCs/>
      <w:kern w:val="0"/>
      <w:sz w:val="20"/>
      <w:lang w:val="de-DE" w:eastAsia="de-DE"/>
    </w:rPr>
  </w:style>
  <w:style w:type="paragraph" w:customStyle="1" w:styleId="14">
    <w:name w:val="标题1"/>
    <w:basedOn w:val="a0"/>
    <w:next w:val="a0"/>
    <w:pPr>
      <w:tabs>
        <w:tab w:val="left" w:pos="9193"/>
        <w:tab w:val="left" w:pos="9827"/>
      </w:tabs>
      <w:autoSpaceDE w:val="0"/>
      <w:autoSpaceDN w:val="0"/>
      <w:snapToGrid w:val="0"/>
      <w:spacing w:line="700" w:lineRule="atLeast"/>
      <w:jc w:val="center"/>
    </w:pPr>
    <w:rPr>
      <w:rFonts w:ascii="方正小标宋_GBK" w:eastAsia="方正小标宋_GBK" w:cs="Times New Roman"/>
      <w:snapToGrid w:val="0"/>
      <w:kern w:val="0"/>
      <w:sz w:val="44"/>
    </w:rPr>
  </w:style>
  <w:style w:type="paragraph" w:customStyle="1" w:styleId="xl27">
    <w:name w:val="xl27"/>
    <w:basedOn w:val="a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Times New Roman"/>
      <w:kern w:val="0"/>
      <w:sz w:val="24"/>
      <w:szCs w:val="24"/>
    </w:rPr>
  </w:style>
  <w:style w:type="character" w:customStyle="1" w:styleId="a7">
    <w:name w:val="文档结构图 字符"/>
    <w:basedOn w:val="a2"/>
    <w:link w:val="a6"/>
    <w:semiHidden/>
    <w:rPr>
      <w:rFonts w:ascii="Calibri" w:eastAsia="宋体" w:hAnsi="Calibri" w:cs="Times New Roman"/>
      <w:szCs w:val="21"/>
      <w:shd w:val="clear" w:color="auto" w:fill="000080"/>
    </w:rPr>
  </w:style>
  <w:style w:type="character" w:customStyle="1" w:styleId="a9">
    <w:name w:val="批注文字 字符"/>
    <w:basedOn w:val="a2"/>
    <w:link w:val="a8"/>
    <w:semiHidden/>
    <w:rPr>
      <w:rFonts w:ascii="Calibri" w:eastAsia="宋体" w:hAnsi="Calibri" w:cs="Times New Roman"/>
      <w:szCs w:val="21"/>
    </w:rPr>
  </w:style>
  <w:style w:type="paragraph" w:customStyle="1" w:styleId="CharCharCharCharCharCharCharChar">
    <w:name w:val="Char Char Char Char Char Char Char Char"/>
    <w:basedOn w:val="a0"/>
    <w:pPr>
      <w:widowControl/>
      <w:spacing w:after="160" w:line="240" w:lineRule="exact"/>
      <w:jc w:val="left"/>
    </w:pPr>
    <w:rPr>
      <w:rFonts w:ascii="Verdana" w:hAnsi="Verdana" w:cs="Times New Roman"/>
      <w:kern w:val="0"/>
      <w:sz w:val="20"/>
      <w:lang w:eastAsia="en-US"/>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Times New Roman"/>
      <w:kern w:val="0"/>
      <w:sz w:val="24"/>
      <w:szCs w:val="24"/>
    </w:rPr>
  </w:style>
  <w:style w:type="character" w:customStyle="1" w:styleId="ad">
    <w:name w:val="正文文本缩进 字符"/>
    <w:basedOn w:val="a2"/>
    <w:link w:val="ac"/>
    <w:rPr>
      <w:rFonts w:ascii="楷体_GB2312" w:eastAsia="楷体_GB2312" w:hAnsi="Calibri" w:cs="Times New Roman"/>
      <w:sz w:val="32"/>
      <w:szCs w:val="32"/>
    </w:rPr>
  </w:style>
  <w:style w:type="character" w:customStyle="1" w:styleId="33">
    <w:name w:val="正文文本 3 字符"/>
    <w:basedOn w:val="a2"/>
    <w:link w:val="32"/>
    <w:rPr>
      <w:rFonts w:ascii="仿宋_GB2312" w:eastAsia="仿宋_GB2312" w:hAnsi="Arial" w:cs="Times New Roman"/>
      <w:sz w:val="32"/>
      <w:szCs w:val="32"/>
    </w:rPr>
  </w:style>
  <w:style w:type="paragraph" w:customStyle="1" w:styleId="36">
    <w:name w:val="标题3"/>
    <w:basedOn w:val="a0"/>
    <w:next w:val="a0"/>
    <w:pPr>
      <w:autoSpaceDE w:val="0"/>
      <w:autoSpaceDN w:val="0"/>
      <w:snapToGrid w:val="0"/>
      <w:spacing w:line="590" w:lineRule="atLeast"/>
      <w:ind w:firstLine="624"/>
    </w:pPr>
    <w:rPr>
      <w:rFonts w:ascii="方正黑体_GBK" w:eastAsia="方正黑体_GBK" w:cs="Times New Roman"/>
      <w:snapToGrid w:val="0"/>
      <w:kern w:val="0"/>
      <w:sz w:val="32"/>
      <w:szCs w:val="32"/>
    </w:rPr>
  </w:style>
  <w:style w:type="paragraph" w:customStyle="1" w:styleId="xl24">
    <w:name w:val="xl24"/>
    <w:basedOn w:val="a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Times New Roman"/>
      <w:kern w:val="0"/>
      <w:sz w:val="24"/>
      <w:szCs w:val="24"/>
    </w:rPr>
  </w:style>
  <w:style w:type="character" w:customStyle="1" w:styleId="ab">
    <w:name w:val="正文文本 字符"/>
    <w:basedOn w:val="a2"/>
    <w:link w:val="aa"/>
    <w:uiPriority w:val="1"/>
    <w:rPr>
      <w:rFonts w:ascii="楷体_GB2312" w:eastAsia="楷体_GB2312" w:hAnsi="Arial" w:cs="Times New Roman"/>
      <w:sz w:val="28"/>
      <w:szCs w:val="28"/>
    </w:rPr>
  </w:style>
  <w:style w:type="paragraph" w:customStyle="1" w:styleId="font6">
    <w:name w:val="font6"/>
    <w:basedOn w:val="a0"/>
    <w:pPr>
      <w:widowControl/>
      <w:spacing w:before="100" w:beforeAutospacing="1" w:after="100" w:afterAutospacing="1"/>
      <w:jc w:val="left"/>
    </w:pPr>
    <w:rPr>
      <w:rFonts w:ascii="宋体" w:hAnsi="宋体" w:cs="Times New Roman" w:hint="eastAsia"/>
      <w:kern w:val="0"/>
      <w:sz w:val="28"/>
      <w:szCs w:val="28"/>
      <w:u w:val="single"/>
    </w:rPr>
  </w:style>
  <w:style w:type="paragraph" w:customStyle="1" w:styleId="Char2">
    <w:name w:val="Char"/>
    <w:basedOn w:val="a0"/>
    <w:pPr>
      <w:tabs>
        <w:tab w:val="left" w:pos="360"/>
      </w:tabs>
      <w:ind w:firstLineChars="200" w:firstLine="200"/>
    </w:pPr>
    <w:rPr>
      <w:rFonts w:cs="Times New Roman"/>
      <w:sz w:val="28"/>
      <w:szCs w:val="30"/>
    </w:rPr>
  </w:style>
  <w:style w:type="paragraph" w:customStyle="1" w:styleId="CharCharCharCharCharCharCharChar0">
    <w:name w:val="Char Char Char Char Char Char Char Char"/>
    <w:basedOn w:val="a0"/>
    <w:pPr>
      <w:widowControl/>
      <w:spacing w:after="160" w:line="240" w:lineRule="exact"/>
      <w:jc w:val="left"/>
    </w:pPr>
    <w:rPr>
      <w:rFonts w:ascii="Verdana" w:hAnsi="Verdana" w:cs="Times New Roman"/>
      <w:kern w:val="0"/>
      <w:sz w:val="20"/>
      <w:lang w:eastAsia="en-US"/>
    </w:rPr>
  </w:style>
  <w:style w:type="character" w:customStyle="1" w:styleId="af">
    <w:name w:val="纯文本 字符"/>
    <w:basedOn w:val="a2"/>
    <w:link w:val="ae"/>
    <w:rPr>
      <w:rFonts w:ascii="宋体" w:eastAsia="宋体" w:hAnsi="Courier New" w:cs="Courier New"/>
      <w:szCs w:val="21"/>
    </w:rPr>
  </w:style>
  <w:style w:type="character" w:customStyle="1" w:styleId="af1">
    <w:name w:val="日期 字符"/>
    <w:basedOn w:val="a2"/>
    <w:link w:val="af0"/>
    <w:rPr>
      <w:rFonts w:ascii="Calibri" w:eastAsia="宋体" w:hAnsi="Calibri" w:cs="Times New Roman"/>
      <w:sz w:val="24"/>
      <w:szCs w:val="24"/>
    </w:rPr>
  </w:style>
  <w:style w:type="paragraph" w:customStyle="1" w:styleId="TableParagraph">
    <w:name w:val="Table Paragraph"/>
    <w:basedOn w:val="a0"/>
    <w:uiPriority w:val="1"/>
    <w:qFormat/>
    <w:rPr>
      <w:rFonts w:ascii="宋体" w:hAnsi="宋体" w:cs="宋体"/>
      <w:szCs w:val="24"/>
      <w:lang w:val="zh-CN" w:bidi="zh-CN"/>
    </w:rPr>
  </w:style>
  <w:style w:type="character" w:customStyle="1" w:styleId="23">
    <w:name w:val="正文文本缩进 2 字符"/>
    <w:basedOn w:val="a2"/>
    <w:link w:val="22"/>
    <w:rPr>
      <w:rFonts w:ascii="Arial" w:eastAsia="仿宋_GB2312" w:hAnsi="Arial" w:cs="Arial"/>
      <w:sz w:val="32"/>
      <w:szCs w:val="32"/>
    </w:rPr>
  </w:style>
  <w:style w:type="character" w:customStyle="1" w:styleId="af3">
    <w:name w:val="批注框文本 字符"/>
    <w:basedOn w:val="a2"/>
    <w:link w:val="af2"/>
    <w:semiHidden/>
    <w:rPr>
      <w:rFonts w:ascii="Calibri" w:eastAsia="宋体" w:hAnsi="Calibri" w:cs="Times New Roman"/>
      <w:sz w:val="18"/>
      <w:szCs w:val="18"/>
    </w:rPr>
  </w:style>
  <w:style w:type="character" w:customStyle="1" w:styleId="af5">
    <w:name w:val="页脚 字符"/>
    <w:basedOn w:val="a2"/>
    <w:link w:val="af4"/>
    <w:rPr>
      <w:rFonts w:ascii="Calibri" w:eastAsia="宋体" w:hAnsi="Calibri" w:cs="Times New Roman"/>
      <w:sz w:val="18"/>
      <w:szCs w:val="18"/>
    </w:rPr>
  </w:style>
  <w:style w:type="paragraph" w:customStyle="1" w:styleId="CharCharCharChar0">
    <w:name w:val="Char Char Char Char"/>
    <w:basedOn w:val="a6"/>
    <w:pPr>
      <w:adjustRightInd w:val="0"/>
      <w:snapToGrid w:val="0"/>
      <w:spacing w:line="360" w:lineRule="auto"/>
    </w:pPr>
    <w:rPr>
      <w:rFonts w:ascii="Tahoma" w:hAnsi="Tahoma"/>
      <w:sz w:val="24"/>
      <w:szCs w:val="24"/>
    </w:rPr>
  </w:style>
  <w:style w:type="character" w:customStyle="1" w:styleId="af7">
    <w:name w:val="页眉 字符"/>
    <w:basedOn w:val="a2"/>
    <w:link w:val="af6"/>
    <w:rPr>
      <w:rFonts w:ascii="Calibri" w:eastAsia="宋体" w:hAnsi="Calibri" w:cs="Times New Roman"/>
      <w:sz w:val="18"/>
      <w:szCs w:val="18"/>
    </w:rPr>
  </w:style>
  <w:style w:type="paragraph" w:customStyle="1" w:styleId="1">
    <w:name w:val="样式1"/>
    <w:basedOn w:val="a0"/>
    <w:pPr>
      <w:numPr>
        <w:numId w:val="3"/>
      </w:numPr>
      <w:adjustRightInd w:val="0"/>
      <w:textAlignment w:val="baseline"/>
    </w:pPr>
    <w:rPr>
      <w:rFonts w:ascii="宋体" w:hAnsi="宋体" w:cs="Times New Roman"/>
      <w:kern w:val="0"/>
      <w:szCs w:val="21"/>
    </w:rPr>
  </w:style>
  <w:style w:type="character" w:customStyle="1" w:styleId="35">
    <w:name w:val="正文文本缩进 3 字符"/>
    <w:basedOn w:val="a2"/>
    <w:link w:val="34"/>
    <w:rPr>
      <w:rFonts w:ascii="Arial" w:eastAsia="仿宋_GB2312" w:hAnsi="Arial" w:cs="Arial"/>
      <w:color w:val="FFFF00"/>
      <w:sz w:val="32"/>
      <w:szCs w:val="32"/>
    </w:rPr>
  </w:style>
  <w:style w:type="character" w:customStyle="1" w:styleId="25">
    <w:name w:val="正文文本 2 字符"/>
    <w:basedOn w:val="a2"/>
    <w:link w:val="24"/>
    <w:rPr>
      <w:rFonts w:ascii="楷体_GB2312" w:eastAsia="楷体_GB2312" w:hAnsi="Calibri" w:cs="Times New Roman"/>
      <w:sz w:val="28"/>
      <w:szCs w:val="28"/>
    </w:rPr>
  </w:style>
  <w:style w:type="character" w:customStyle="1" w:styleId="afc">
    <w:name w:val="批注主题 字符"/>
    <w:basedOn w:val="a9"/>
    <w:link w:val="afb"/>
    <w:semiHidden/>
    <w:rPr>
      <w:rFonts w:ascii="Calibri" w:eastAsia="宋体" w:hAnsi="Calibri" w:cs="Times New Roman"/>
      <w:b/>
      <w:bCs/>
      <w:szCs w:val="21"/>
    </w:rPr>
  </w:style>
  <w:style w:type="character" w:customStyle="1" w:styleId="afe">
    <w:name w:val="正文文本首行缩进 字符"/>
    <w:basedOn w:val="ab"/>
    <w:link w:val="afd"/>
    <w:rPr>
      <w:rFonts w:ascii="仿宋_GB2312" w:eastAsia="仿宋_GB2312" w:hAnsi="Calibri" w:cs="Times New Roman"/>
      <w:sz w:val="30"/>
      <w:szCs w:val="30"/>
    </w:rPr>
  </w:style>
  <w:style w:type="character" w:customStyle="1" w:styleId="27">
    <w:name w:val="正文文本首行缩进 2 字符"/>
    <w:basedOn w:val="ad"/>
    <w:link w:val="26"/>
    <w:rPr>
      <w:rFonts w:ascii="宋体" w:eastAsia="宋体" w:hAnsi="宋体" w:cs="Times New Roman"/>
      <w:sz w:val="32"/>
      <w:szCs w:val="20"/>
    </w:rPr>
  </w:style>
  <w:style w:type="paragraph" w:customStyle="1" w:styleId="xl28">
    <w:name w:val="xl28"/>
    <w:basedOn w:val="a0"/>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Times New Roman"/>
      <w:kern w:val="0"/>
      <w:sz w:val="24"/>
      <w:szCs w:val="24"/>
    </w:rPr>
  </w:style>
  <w:style w:type="paragraph" w:customStyle="1" w:styleId="font5">
    <w:name w:val="font5"/>
    <w:basedOn w:val="a0"/>
    <w:pPr>
      <w:widowControl/>
      <w:spacing w:before="100" w:beforeAutospacing="1" w:after="100" w:afterAutospacing="1"/>
      <w:jc w:val="left"/>
    </w:pPr>
    <w:rPr>
      <w:rFonts w:ascii="宋体" w:hAnsi="宋体" w:cs="Times New Roman" w:hint="eastAsia"/>
      <w:kern w:val="0"/>
      <w:sz w:val="28"/>
      <w:szCs w:val="28"/>
    </w:rPr>
  </w:style>
  <w:style w:type="paragraph" w:customStyle="1" w:styleId="aff5">
    <w:name w:val="图标"/>
    <w:basedOn w:val="a0"/>
    <w:next w:val="a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cs="Times New Roman"/>
      <w:kern w:val="0"/>
      <w:sz w:val="24"/>
    </w:rPr>
  </w:style>
  <w:style w:type="paragraph" w:customStyle="1" w:styleId="15">
    <w:name w:val="附录1"/>
    <w:pPr>
      <w:tabs>
        <w:tab w:val="left" w:pos="907"/>
      </w:tabs>
      <w:snapToGrid w:val="0"/>
      <w:spacing w:before="240" w:line="600" w:lineRule="atLeast"/>
      <w:ind w:left="907" w:hanging="907"/>
    </w:pPr>
    <w:rPr>
      <w:rFonts w:ascii="Calibri" w:eastAsia="宋体" w:hAnsi="Calibri" w:cs="Times New Roman"/>
      <w:b/>
      <w:i/>
      <w:sz w:val="28"/>
    </w:rPr>
  </w:style>
  <w:style w:type="paragraph" w:customStyle="1" w:styleId="Web">
    <w:name w:val="普通 (Web)"/>
    <w:basedOn w:val="a0"/>
    <w:pPr>
      <w:widowControl/>
      <w:spacing w:before="100" w:beforeAutospacing="1" w:after="100" w:afterAutospacing="1"/>
      <w:jc w:val="left"/>
    </w:pPr>
    <w:rPr>
      <w:rFonts w:ascii="宋体" w:hAnsi="宋体" w:cs="Times New Roman"/>
      <w:kern w:val="0"/>
      <w:sz w:val="24"/>
      <w:szCs w:val="24"/>
    </w:rPr>
  </w:style>
  <w:style w:type="paragraph" w:customStyle="1" w:styleId="BodyTextch">
    <w:name w:val="Body Text(ch)"/>
    <w:basedOn w:val="a0"/>
    <w:next w:val="aa"/>
    <w:pPr>
      <w:spacing w:after="120"/>
    </w:pPr>
    <w:rPr>
      <w:rFonts w:ascii="宋体" w:hAnsi="Arial" w:cs="Times New Roman"/>
      <w:bCs/>
      <w:iCs/>
      <w:szCs w:val="24"/>
    </w:rPr>
  </w:style>
  <w:style w:type="paragraph" w:customStyle="1" w:styleId="xl25">
    <w:name w:val="xl25"/>
    <w:basedOn w:val="a0"/>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CharCharCharCharCharCharChar">
    <w:name w:val="Char Char Char Char Char Char Char Char Char Char"/>
    <w:basedOn w:val="a0"/>
    <w:pPr>
      <w:adjustRightInd w:val="0"/>
      <w:spacing w:line="360" w:lineRule="auto"/>
    </w:pPr>
    <w:rPr>
      <w:rFonts w:cs="Times New Roman"/>
      <w:kern w:val="0"/>
      <w:sz w:val="24"/>
    </w:rPr>
  </w:style>
  <w:style w:type="paragraph" w:customStyle="1" w:styleId="41">
    <w:name w:val="4"/>
    <w:basedOn w:val="a0"/>
    <w:next w:val="34"/>
    <w:pPr>
      <w:spacing w:line="360" w:lineRule="auto"/>
      <w:ind w:firstLine="420"/>
    </w:pPr>
    <w:rPr>
      <w:rFonts w:cs="Times New Roman"/>
      <w:color w:val="FF0000"/>
      <w:sz w:val="24"/>
      <w:szCs w:val="24"/>
    </w:rPr>
  </w:style>
  <w:style w:type="paragraph" w:styleId="aff6">
    <w:name w:val="List Paragraph"/>
    <w:basedOn w:val="a0"/>
    <w:qFormat/>
    <w:pPr>
      <w:widowControl/>
      <w:ind w:left="720"/>
      <w:contextualSpacing/>
      <w:jc w:val="left"/>
    </w:pPr>
    <w:rPr>
      <w:rFonts w:cs="Times New Roman"/>
      <w:kern w:val="0"/>
      <w:sz w:val="24"/>
      <w:szCs w:val="24"/>
      <w:lang w:eastAsia="en-US" w:bidi="en-US"/>
    </w:rPr>
  </w:style>
  <w:style w:type="paragraph" w:customStyle="1" w:styleId="xl29">
    <w:name w:val="xl29"/>
    <w:basedOn w:val="a0"/>
    <w:pPr>
      <w:widowControl/>
      <w:pBdr>
        <w:left w:val="single" w:sz="4" w:space="0" w:color="auto"/>
        <w:bottom w:val="single" w:sz="4" w:space="0" w:color="auto"/>
      </w:pBdr>
      <w:spacing w:before="100" w:beforeAutospacing="1" w:after="100" w:afterAutospacing="1"/>
      <w:jc w:val="left"/>
    </w:pPr>
    <w:rPr>
      <w:rFonts w:ascii="宋体" w:hAnsi="宋体" w:cs="Times New Roman"/>
      <w:kern w:val="0"/>
      <w:sz w:val="24"/>
      <w:szCs w:val="24"/>
    </w:rPr>
  </w:style>
  <w:style w:type="paragraph" w:customStyle="1" w:styleId="aff7">
    <w:name w:val="普通正文"/>
    <w:basedOn w:val="a0"/>
    <w:pPr>
      <w:adjustRightInd w:val="0"/>
      <w:spacing w:before="120" w:after="120" w:line="360" w:lineRule="auto"/>
      <w:ind w:firstLine="480"/>
      <w:jc w:val="left"/>
      <w:textAlignment w:val="baseline"/>
    </w:pPr>
    <w:rPr>
      <w:rFonts w:ascii="Arial" w:hAnsi="Arial" w:cs="Times New Roman"/>
      <w:kern w:val="0"/>
      <w:sz w:val="24"/>
      <w:szCs w:val="24"/>
    </w:rPr>
  </w:style>
  <w:style w:type="table" w:customStyle="1" w:styleId="TableNormal">
    <w:name w:val="Table Normal"/>
    <w:uiPriority w:val="2"/>
    <w:unhideWhenUsed/>
    <w:qFormat/>
    <w:pPr>
      <w:widowControl w:val="0"/>
      <w:autoSpaceDE w:val="0"/>
      <w:autoSpaceDN w:val="0"/>
    </w:pPr>
    <w:rPr>
      <w:rFonts w:ascii="Calibri" w:eastAsia="宋体" w:hAnsi="Calibri" w:cs="Times New Roman"/>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43</Pages>
  <Words>3799</Words>
  <Characters>21659</Characters>
  <Application>Microsoft Office Word</Application>
  <DocSecurity>0</DocSecurity>
  <Lines>180</Lines>
  <Paragraphs>50</Paragraphs>
  <ScaleCrop>false</ScaleCrop>
  <Company>china</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2023-03-01T05:47:00Z</cp:lastPrinted>
  <dcterms:created xsi:type="dcterms:W3CDTF">2023-03-01T04:41:00Z</dcterms:created>
  <dcterms:modified xsi:type="dcterms:W3CDTF">2023-03-02T00:56:00Z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B4A6F16DE48E44E39387348CB07EBB5F</vt:lpwstr>
  </property>
</Properties>
</file>